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EEA56" w14:textId="6E25BFBA" w:rsidR="00C14164" w:rsidRPr="00DD249E" w:rsidRDefault="00B54D43" w:rsidP="00B54D43">
      <w:pPr>
        <w:jc w:val="center"/>
      </w:pPr>
      <w:r>
        <w:rPr>
          <w:noProof/>
          <w:lang w:eastAsia="en-GB"/>
        </w:rPr>
        <w:drawing>
          <wp:inline distT="0" distB="0" distL="0" distR="0" wp14:anchorId="39393DE7" wp14:editId="6408A028">
            <wp:extent cx="3028950" cy="509076"/>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 Logo.png"/>
                    <pic:cNvPicPr/>
                  </pic:nvPicPr>
                  <pic:blipFill>
                    <a:blip r:embed="rId7">
                      <a:extLst>
                        <a:ext uri="{28A0092B-C50C-407E-A947-70E740481C1C}">
                          <a14:useLocalDpi xmlns:a14="http://schemas.microsoft.com/office/drawing/2010/main" val="0"/>
                        </a:ext>
                      </a:extLst>
                    </a:blip>
                    <a:stretch>
                      <a:fillRect/>
                    </a:stretch>
                  </pic:blipFill>
                  <pic:spPr>
                    <a:xfrm>
                      <a:off x="0" y="0"/>
                      <a:ext cx="3062697" cy="514748"/>
                    </a:xfrm>
                    <a:prstGeom prst="rect">
                      <a:avLst/>
                    </a:prstGeom>
                  </pic:spPr>
                </pic:pic>
              </a:graphicData>
            </a:graphic>
          </wp:inline>
        </w:drawing>
      </w:r>
    </w:p>
    <w:p w14:paraId="39F5052F" w14:textId="77777777" w:rsidR="00B54D43" w:rsidRDefault="00B54D43" w:rsidP="00BB399D">
      <w:pPr>
        <w:spacing w:before="70" w:line="276" w:lineRule="auto"/>
        <w:ind w:right="237"/>
        <w:outlineLvl w:val="0"/>
        <w:rPr>
          <w:rFonts w:ascii="Arial" w:eastAsia="Cambria" w:hAnsi="Arial" w:cs="Arial"/>
          <w:b/>
          <w:bCs/>
          <w:spacing w:val="-1"/>
          <w:sz w:val="22"/>
          <w:szCs w:val="22"/>
          <w:u w:val="single" w:color="000000"/>
        </w:rPr>
      </w:pPr>
    </w:p>
    <w:p w14:paraId="69C2E9B2" w14:textId="101D1F17" w:rsidR="007C55FE" w:rsidRPr="00850B2D" w:rsidRDefault="007C55FE" w:rsidP="00850B2D">
      <w:pPr>
        <w:ind w:right="237"/>
        <w:outlineLvl w:val="0"/>
        <w:rPr>
          <w:rFonts w:ascii="Arial" w:eastAsia="Cambria" w:hAnsi="Arial" w:cs="Arial"/>
          <w:b/>
          <w:sz w:val="22"/>
          <w:szCs w:val="22"/>
          <w:u w:val="single"/>
        </w:rPr>
      </w:pPr>
      <w:r w:rsidRPr="00895ABA">
        <w:rPr>
          <w:rFonts w:ascii="Arial" w:eastAsia="Cambria" w:hAnsi="Arial" w:cs="Arial"/>
          <w:b/>
          <w:bCs/>
          <w:sz w:val="22"/>
          <w:szCs w:val="22"/>
          <w:u w:val="single" w:color="000000"/>
        </w:rPr>
        <w:t xml:space="preserve">Safeguarding and Promoting Pupils’ Welfare </w:t>
      </w:r>
      <w:r w:rsidRPr="00850B2D">
        <w:rPr>
          <w:rFonts w:ascii="Arial" w:eastAsia="Cambria" w:hAnsi="Arial" w:cs="Arial"/>
          <w:b/>
          <w:bCs/>
          <w:sz w:val="22"/>
          <w:szCs w:val="22"/>
          <w:u w:val="single"/>
        </w:rPr>
        <w:t>Policy</w:t>
      </w:r>
      <w:r w:rsidR="00850B2D" w:rsidRPr="00850B2D">
        <w:rPr>
          <w:rFonts w:ascii="Arial" w:eastAsia="Cambria" w:hAnsi="Arial" w:cs="Arial"/>
          <w:sz w:val="22"/>
          <w:szCs w:val="22"/>
          <w:u w:val="single"/>
        </w:rPr>
        <w:t xml:space="preserve"> (</w:t>
      </w:r>
      <w:r w:rsidR="00850B2D" w:rsidRPr="00850B2D">
        <w:rPr>
          <w:rFonts w:ascii="Arial" w:eastAsia="Cambria" w:hAnsi="Arial" w:cs="Arial"/>
          <w:b/>
          <w:sz w:val="22"/>
          <w:szCs w:val="22"/>
          <w:u w:val="single"/>
        </w:rPr>
        <w:t>2018)</w:t>
      </w:r>
    </w:p>
    <w:p w14:paraId="36123871" w14:textId="77777777" w:rsidR="00850B2D" w:rsidRPr="00895ABA" w:rsidRDefault="00850B2D" w:rsidP="00850B2D">
      <w:pPr>
        <w:ind w:right="237"/>
        <w:outlineLvl w:val="0"/>
        <w:rPr>
          <w:rFonts w:ascii="Arial" w:hAnsi="Arial" w:cs="Arial"/>
          <w:sz w:val="22"/>
          <w:szCs w:val="22"/>
        </w:rPr>
      </w:pPr>
      <w:bookmarkStart w:id="0" w:name="_GoBack"/>
      <w:bookmarkEnd w:id="0"/>
    </w:p>
    <w:p w14:paraId="5C7305E3" w14:textId="77777777" w:rsidR="0009685F" w:rsidRPr="00895ABA" w:rsidRDefault="00D57A75" w:rsidP="00895ABA">
      <w:pPr>
        <w:pStyle w:val="Default"/>
        <w:rPr>
          <w:i/>
          <w:sz w:val="22"/>
          <w:szCs w:val="22"/>
        </w:rPr>
      </w:pPr>
      <w:r w:rsidRPr="00895ABA">
        <w:rPr>
          <w:i/>
          <w:sz w:val="22"/>
          <w:szCs w:val="22"/>
        </w:rPr>
        <w:t xml:space="preserve">Safeguarding and promoting the welfare of children is </w:t>
      </w:r>
      <w:r w:rsidRPr="00895ABA">
        <w:rPr>
          <w:b/>
          <w:bCs/>
          <w:i/>
          <w:sz w:val="22"/>
          <w:szCs w:val="22"/>
        </w:rPr>
        <w:t xml:space="preserve">everyone’s </w:t>
      </w:r>
      <w:r w:rsidRPr="00895ABA">
        <w:rPr>
          <w:i/>
          <w:sz w:val="22"/>
          <w:szCs w:val="22"/>
        </w:rPr>
        <w:t xml:space="preserve">responsibility. </w:t>
      </w:r>
      <w:r w:rsidRPr="00895ABA">
        <w:rPr>
          <w:b/>
          <w:bCs/>
          <w:i/>
          <w:sz w:val="22"/>
          <w:szCs w:val="22"/>
        </w:rPr>
        <w:t xml:space="preserve">Everyone </w:t>
      </w:r>
      <w:r w:rsidRPr="00895ABA">
        <w:rPr>
          <w:i/>
          <w:sz w:val="22"/>
          <w:szCs w:val="22"/>
        </w:rPr>
        <w:t xml:space="preserve">who comes into contact with children and their families and </w:t>
      </w:r>
      <w:proofErr w:type="spellStart"/>
      <w:r w:rsidRPr="00895ABA">
        <w:rPr>
          <w:i/>
          <w:sz w:val="22"/>
          <w:szCs w:val="22"/>
        </w:rPr>
        <w:t>carers</w:t>
      </w:r>
      <w:proofErr w:type="spellEnd"/>
      <w:r w:rsidRPr="00895ABA">
        <w:rPr>
          <w:i/>
          <w:sz w:val="22"/>
          <w:szCs w:val="22"/>
        </w:rPr>
        <w:t xml:space="preserve"> has a role to play in safeguarding children. In order to fulfil this responsibility effectively, all professionals should make sure their approach is child-</w:t>
      </w:r>
      <w:proofErr w:type="spellStart"/>
      <w:r w:rsidRPr="00895ABA">
        <w:rPr>
          <w:i/>
          <w:sz w:val="22"/>
          <w:szCs w:val="22"/>
        </w:rPr>
        <w:t>centred</w:t>
      </w:r>
      <w:proofErr w:type="spellEnd"/>
      <w:r w:rsidRPr="00895ABA">
        <w:rPr>
          <w:i/>
          <w:sz w:val="22"/>
          <w:szCs w:val="22"/>
        </w:rPr>
        <w:t xml:space="preserve">. This means that they should consider, at all times, what is in the </w:t>
      </w:r>
      <w:r w:rsidRPr="00895ABA">
        <w:rPr>
          <w:b/>
          <w:bCs/>
          <w:i/>
          <w:sz w:val="22"/>
          <w:szCs w:val="22"/>
        </w:rPr>
        <w:t xml:space="preserve">best interests </w:t>
      </w:r>
      <w:r w:rsidRPr="00895ABA">
        <w:rPr>
          <w:i/>
          <w:sz w:val="22"/>
          <w:szCs w:val="22"/>
        </w:rPr>
        <w:t xml:space="preserve">of the child.  </w:t>
      </w:r>
    </w:p>
    <w:p w14:paraId="12862C05" w14:textId="77777777" w:rsidR="0009685F" w:rsidRPr="00895ABA" w:rsidRDefault="0009685F" w:rsidP="00895ABA">
      <w:pPr>
        <w:pStyle w:val="Default"/>
        <w:rPr>
          <w:i/>
          <w:sz w:val="22"/>
          <w:szCs w:val="22"/>
        </w:rPr>
      </w:pPr>
    </w:p>
    <w:p w14:paraId="6FC6AFFB" w14:textId="19A401FE" w:rsidR="00626158" w:rsidRPr="00895ABA" w:rsidRDefault="0009685F" w:rsidP="00895ABA">
      <w:pPr>
        <w:pStyle w:val="Default"/>
        <w:rPr>
          <w:i/>
          <w:sz w:val="22"/>
          <w:szCs w:val="22"/>
        </w:rPr>
      </w:pPr>
      <w:r w:rsidRPr="00895ABA">
        <w:rPr>
          <w:i/>
          <w:sz w:val="22"/>
          <w:szCs w:val="22"/>
        </w:rPr>
        <w:t>This policy is updated in view of forthcoming statutory guidance Keeping Children Safe in Education September 2018</w:t>
      </w:r>
    </w:p>
    <w:p w14:paraId="3AFA70B8" w14:textId="77777777" w:rsidR="00D57A75" w:rsidRPr="00895ABA" w:rsidRDefault="00D57A75" w:rsidP="00895ABA">
      <w:pPr>
        <w:rPr>
          <w:rFonts w:ascii="Arial" w:hAnsi="Arial" w:cs="Arial"/>
          <w:sz w:val="22"/>
          <w:szCs w:val="22"/>
        </w:rPr>
      </w:pPr>
    </w:p>
    <w:p w14:paraId="758C316B" w14:textId="2E4DE155" w:rsidR="007C55FE" w:rsidRPr="00895ABA" w:rsidRDefault="007C55FE" w:rsidP="00895ABA">
      <w:pPr>
        <w:ind w:right="119"/>
        <w:rPr>
          <w:rFonts w:ascii="Arial" w:eastAsia="Cambria" w:hAnsi="Arial" w:cs="Arial"/>
          <w:sz w:val="22"/>
          <w:szCs w:val="22"/>
        </w:rPr>
      </w:pPr>
      <w:r w:rsidRPr="00895ABA">
        <w:rPr>
          <w:rFonts w:ascii="Arial" w:eastAsia="Cambria" w:hAnsi="Arial" w:cs="Arial"/>
          <w:b/>
          <w:bCs/>
          <w:sz w:val="22"/>
          <w:szCs w:val="22"/>
        </w:rPr>
        <w:t xml:space="preserve">The Active Learning Trust </w:t>
      </w:r>
      <w:r w:rsidR="00723459" w:rsidRPr="00895ABA">
        <w:rPr>
          <w:rFonts w:ascii="Arial" w:eastAsia="Cambria" w:hAnsi="Arial" w:cs="Arial"/>
          <w:b/>
          <w:bCs/>
          <w:sz w:val="22"/>
          <w:szCs w:val="22"/>
        </w:rPr>
        <w:t xml:space="preserve">is fully committed to ensuring that all its schools demonstrate effective safeguarding to protect all pupils, students and staff. </w:t>
      </w:r>
      <w:r w:rsidR="00723459" w:rsidRPr="00895ABA">
        <w:rPr>
          <w:rFonts w:ascii="Arial" w:eastAsia="Cambria" w:hAnsi="Arial" w:cs="Arial"/>
          <w:bCs/>
          <w:sz w:val="22"/>
          <w:szCs w:val="22"/>
        </w:rPr>
        <w:t xml:space="preserve">The Trust </w:t>
      </w:r>
      <w:r w:rsidRPr="00895ABA">
        <w:rPr>
          <w:rFonts w:ascii="Arial" w:eastAsia="Cambria" w:hAnsi="Arial" w:cs="Arial"/>
          <w:sz w:val="22"/>
          <w:szCs w:val="22"/>
        </w:rPr>
        <w:t xml:space="preserve">fully recognises its </w:t>
      </w:r>
      <w:r w:rsidR="00AA3174" w:rsidRPr="00895ABA">
        <w:rPr>
          <w:rFonts w:ascii="Arial" w:eastAsia="Cambria" w:hAnsi="Arial" w:cs="Arial"/>
          <w:sz w:val="22"/>
          <w:szCs w:val="22"/>
        </w:rPr>
        <w:t xml:space="preserve">accountabilities and </w:t>
      </w:r>
      <w:r w:rsidRPr="00895ABA">
        <w:rPr>
          <w:rFonts w:ascii="Arial" w:eastAsia="Cambria" w:hAnsi="Arial" w:cs="Arial"/>
          <w:sz w:val="22"/>
          <w:szCs w:val="22"/>
        </w:rPr>
        <w:t>responsibilities for Safeguarding and Promoting Pupil’s Welfare.</w:t>
      </w:r>
      <w:r w:rsidR="00A632BD" w:rsidRPr="00895ABA">
        <w:rPr>
          <w:rFonts w:ascii="Arial" w:eastAsia="Cambria" w:hAnsi="Arial" w:cs="Arial"/>
          <w:sz w:val="22"/>
          <w:szCs w:val="22"/>
        </w:rPr>
        <w:t xml:space="preserve">  This policy will be adopted by all schools who will, in turn, have procedures for safeguarding and child protection that reflect local needs and circumstances as well as take account of related Trust guidance such as on safer recruitment practice</w:t>
      </w:r>
      <w:r w:rsidR="007A3191" w:rsidRPr="00895ABA">
        <w:rPr>
          <w:rFonts w:ascii="Arial" w:eastAsia="Cambria" w:hAnsi="Arial" w:cs="Arial"/>
          <w:sz w:val="22"/>
          <w:szCs w:val="22"/>
        </w:rPr>
        <w:t xml:space="preserve"> and ALT staff Code of Conduct</w:t>
      </w:r>
      <w:r w:rsidR="00A632BD" w:rsidRPr="00895ABA">
        <w:rPr>
          <w:rFonts w:ascii="Arial" w:eastAsia="Cambria" w:hAnsi="Arial" w:cs="Arial"/>
          <w:sz w:val="22"/>
          <w:szCs w:val="22"/>
        </w:rPr>
        <w:t>.</w:t>
      </w:r>
    </w:p>
    <w:p w14:paraId="7173CEED" w14:textId="0850F0A6" w:rsidR="00932E3D" w:rsidRDefault="007C55FE" w:rsidP="00895ABA">
      <w:pPr>
        <w:pStyle w:val="BodyText"/>
        <w:ind w:left="0" w:right="120" w:firstLine="0"/>
        <w:rPr>
          <w:rFonts w:ascii="Arial" w:hAnsi="Arial" w:cs="Arial"/>
          <w:sz w:val="22"/>
          <w:szCs w:val="22"/>
        </w:rPr>
      </w:pPr>
      <w:r w:rsidRPr="00895ABA">
        <w:rPr>
          <w:rFonts w:ascii="Arial" w:hAnsi="Arial" w:cs="Arial"/>
          <w:sz w:val="22"/>
          <w:szCs w:val="22"/>
        </w:rPr>
        <w:t xml:space="preserve">Our policy applies to all </w:t>
      </w:r>
      <w:r w:rsidR="00345012" w:rsidRPr="00895ABA">
        <w:rPr>
          <w:rFonts w:ascii="Arial" w:hAnsi="Arial" w:cs="Arial"/>
          <w:sz w:val="22"/>
          <w:szCs w:val="22"/>
        </w:rPr>
        <w:t xml:space="preserve">Trust staff – central team and consultants – school </w:t>
      </w:r>
      <w:r w:rsidRPr="00895ABA">
        <w:rPr>
          <w:rFonts w:ascii="Arial" w:hAnsi="Arial" w:cs="Arial"/>
          <w:sz w:val="22"/>
          <w:szCs w:val="22"/>
        </w:rPr>
        <w:t>staff, governors</w:t>
      </w:r>
      <w:r w:rsidR="00B36001" w:rsidRPr="00895ABA">
        <w:rPr>
          <w:rFonts w:ascii="Arial" w:hAnsi="Arial" w:cs="Arial"/>
          <w:sz w:val="22"/>
          <w:szCs w:val="22"/>
        </w:rPr>
        <w:t>, external visitors</w:t>
      </w:r>
      <w:r w:rsidRPr="00895ABA">
        <w:rPr>
          <w:rFonts w:ascii="Arial" w:hAnsi="Arial" w:cs="Arial"/>
          <w:sz w:val="22"/>
          <w:szCs w:val="22"/>
        </w:rPr>
        <w:t xml:space="preserve"> and volunteers working in each </w:t>
      </w:r>
      <w:r w:rsidR="00895ABA">
        <w:rPr>
          <w:rFonts w:ascii="Arial" w:hAnsi="Arial" w:cs="Arial"/>
          <w:sz w:val="22"/>
          <w:szCs w:val="22"/>
        </w:rPr>
        <w:t>academy.</w:t>
      </w:r>
    </w:p>
    <w:p w14:paraId="3CA45B57" w14:textId="77777777" w:rsidR="00895ABA" w:rsidRPr="00895ABA" w:rsidRDefault="00895ABA" w:rsidP="00895ABA">
      <w:pPr>
        <w:pStyle w:val="BodyText"/>
        <w:ind w:left="0" w:right="120" w:hanging="1"/>
        <w:rPr>
          <w:rFonts w:ascii="Arial" w:hAnsi="Arial" w:cs="Arial"/>
          <w:sz w:val="22"/>
          <w:szCs w:val="22"/>
        </w:rPr>
      </w:pPr>
    </w:p>
    <w:p w14:paraId="1EFA9F99" w14:textId="764015F4" w:rsidR="007C55FE" w:rsidRPr="00895ABA" w:rsidRDefault="007C55FE" w:rsidP="00895ABA">
      <w:pPr>
        <w:pStyle w:val="BodyText"/>
        <w:ind w:left="0" w:right="120" w:firstLine="0"/>
        <w:rPr>
          <w:rFonts w:ascii="Arial" w:hAnsi="Arial" w:cs="Arial"/>
          <w:sz w:val="22"/>
          <w:szCs w:val="22"/>
        </w:rPr>
      </w:pPr>
      <w:r w:rsidRPr="00895ABA">
        <w:rPr>
          <w:rFonts w:ascii="Arial" w:hAnsi="Arial" w:cs="Arial"/>
          <w:sz w:val="22"/>
          <w:szCs w:val="22"/>
        </w:rPr>
        <w:t>There are five main elements to</w:t>
      </w:r>
      <w:r w:rsidR="00A632BD" w:rsidRPr="00895ABA">
        <w:rPr>
          <w:rFonts w:ascii="Arial" w:hAnsi="Arial" w:cs="Arial"/>
          <w:sz w:val="22"/>
          <w:szCs w:val="22"/>
        </w:rPr>
        <w:t xml:space="preserve"> </w:t>
      </w:r>
      <w:r w:rsidRPr="00895ABA">
        <w:rPr>
          <w:rFonts w:ascii="Arial" w:hAnsi="Arial" w:cs="Arial"/>
          <w:sz w:val="22"/>
          <w:szCs w:val="22"/>
        </w:rPr>
        <w:t>our policy:</w:t>
      </w:r>
    </w:p>
    <w:p w14:paraId="0FC97D03" w14:textId="297727C4" w:rsidR="007C55FE" w:rsidRPr="00895ABA" w:rsidRDefault="007C55FE" w:rsidP="00895ABA">
      <w:pPr>
        <w:pStyle w:val="BodyText"/>
        <w:numPr>
          <w:ilvl w:val="1"/>
          <w:numId w:val="1"/>
        </w:numPr>
        <w:tabs>
          <w:tab w:val="left" w:pos="947"/>
        </w:tabs>
        <w:ind w:right="237" w:hanging="350"/>
        <w:rPr>
          <w:rFonts w:ascii="Arial" w:hAnsi="Arial" w:cs="Arial"/>
          <w:sz w:val="22"/>
          <w:szCs w:val="22"/>
        </w:rPr>
      </w:pPr>
      <w:r w:rsidRPr="00895ABA">
        <w:rPr>
          <w:rFonts w:ascii="Arial" w:hAnsi="Arial" w:cs="Arial"/>
          <w:sz w:val="22"/>
          <w:szCs w:val="22"/>
        </w:rPr>
        <w:t>We practice safe</w:t>
      </w:r>
      <w:r w:rsidR="00A632BD" w:rsidRPr="00895ABA">
        <w:rPr>
          <w:rFonts w:ascii="Arial" w:hAnsi="Arial" w:cs="Arial"/>
          <w:sz w:val="22"/>
          <w:szCs w:val="22"/>
        </w:rPr>
        <w:t>r</w:t>
      </w:r>
      <w:r w:rsidRPr="00895ABA">
        <w:rPr>
          <w:rFonts w:ascii="Arial" w:hAnsi="Arial" w:cs="Arial"/>
          <w:sz w:val="22"/>
          <w:szCs w:val="22"/>
        </w:rPr>
        <w:t xml:space="preserve"> recruitment in checking the suitability of </w:t>
      </w:r>
      <w:r w:rsidR="00DD0E05" w:rsidRPr="00895ABA">
        <w:rPr>
          <w:rFonts w:ascii="Arial" w:hAnsi="Arial" w:cs="Arial"/>
          <w:sz w:val="22"/>
          <w:szCs w:val="22"/>
        </w:rPr>
        <w:t xml:space="preserve">all </w:t>
      </w:r>
      <w:r w:rsidRPr="00895ABA">
        <w:rPr>
          <w:rFonts w:ascii="Arial" w:hAnsi="Arial" w:cs="Arial"/>
          <w:sz w:val="22"/>
          <w:szCs w:val="22"/>
        </w:rPr>
        <w:t>staff</w:t>
      </w:r>
      <w:r w:rsidR="00B36001" w:rsidRPr="00895ABA">
        <w:rPr>
          <w:rFonts w:ascii="Arial" w:hAnsi="Arial" w:cs="Arial"/>
          <w:sz w:val="22"/>
          <w:szCs w:val="22"/>
        </w:rPr>
        <w:t>, external visitors</w:t>
      </w:r>
      <w:r w:rsidRPr="00895ABA">
        <w:rPr>
          <w:rFonts w:ascii="Arial" w:hAnsi="Arial" w:cs="Arial"/>
          <w:sz w:val="22"/>
          <w:szCs w:val="22"/>
        </w:rPr>
        <w:t xml:space="preserve"> and volunteers to work with</w:t>
      </w:r>
      <w:r w:rsidR="00DD0E05" w:rsidRPr="00895ABA">
        <w:rPr>
          <w:rFonts w:ascii="Arial" w:hAnsi="Arial" w:cs="Arial"/>
          <w:sz w:val="22"/>
          <w:szCs w:val="22"/>
        </w:rPr>
        <w:t xml:space="preserve"> </w:t>
      </w:r>
      <w:r w:rsidRPr="00895ABA">
        <w:rPr>
          <w:rFonts w:ascii="Arial" w:hAnsi="Arial" w:cs="Arial"/>
          <w:sz w:val="22"/>
          <w:szCs w:val="22"/>
        </w:rPr>
        <w:t>children and young people</w:t>
      </w:r>
    </w:p>
    <w:p w14:paraId="3FCD9A0E" w14:textId="5D81682D" w:rsidR="007C55FE" w:rsidRPr="00895ABA" w:rsidRDefault="007C55FE" w:rsidP="00895ABA">
      <w:pPr>
        <w:pStyle w:val="BodyText"/>
        <w:numPr>
          <w:ilvl w:val="1"/>
          <w:numId w:val="1"/>
        </w:numPr>
        <w:tabs>
          <w:tab w:val="left" w:pos="947"/>
        </w:tabs>
        <w:ind w:right="235" w:hanging="350"/>
        <w:rPr>
          <w:rFonts w:ascii="Arial" w:hAnsi="Arial" w:cs="Arial"/>
          <w:sz w:val="22"/>
          <w:szCs w:val="22"/>
        </w:rPr>
      </w:pPr>
      <w:r w:rsidRPr="00895ABA">
        <w:rPr>
          <w:rFonts w:ascii="Arial" w:hAnsi="Arial" w:cs="Arial"/>
          <w:sz w:val="22"/>
          <w:szCs w:val="22"/>
        </w:rPr>
        <w:t xml:space="preserve">We raise awareness of </w:t>
      </w:r>
      <w:r w:rsidR="00A86572" w:rsidRPr="00895ABA">
        <w:rPr>
          <w:rFonts w:ascii="Arial" w:hAnsi="Arial" w:cs="Arial"/>
          <w:sz w:val="22"/>
          <w:szCs w:val="22"/>
        </w:rPr>
        <w:t>safeguarding</w:t>
      </w:r>
      <w:r w:rsidRPr="00895ABA">
        <w:rPr>
          <w:rFonts w:ascii="Arial" w:hAnsi="Arial" w:cs="Arial"/>
          <w:sz w:val="22"/>
          <w:szCs w:val="22"/>
        </w:rPr>
        <w:t xml:space="preserve"> issues and equip children and young people with the skills </w:t>
      </w:r>
      <w:r w:rsidR="00A86572" w:rsidRPr="00895ABA">
        <w:rPr>
          <w:rFonts w:ascii="Arial" w:hAnsi="Arial" w:cs="Arial"/>
          <w:sz w:val="22"/>
          <w:szCs w:val="22"/>
        </w:rPr>
        <w:t>and resilience to assess risk, make wise choices, stay safe and talk with others about concerns including in relation to bullying</w:t>
      </w:r>
      <w:r w:rsidR="00AF53BA" w:rsidRPr="00895ABA">
        <w:rPr>
          <w:rFonts w:ascii="Arial" w:hAnsi="Arial" w:cs="Arial"/>
          <w:sz w:val="22"/>
          <w:szCs w:val="22"/>
        </w:rPr>
        <w:t xml:space="preserve"> including cyberbullying</w:t>
      </w:r>
      <w:r w:rsidR="00A86572" w:rsidRPr="00895ABA">
        <w:rPr>
          <w:rFonts w:ascii="Arial" w:hAnsi="Arial" w:cs="Arial"/>
          <w:sz w:val="22"/>
          <w:szCs w:val="22"/>
        </w:rPr>
        <w:t>, e-safety</w:t>
      </w:r>
      <w:r w:rsidR="00DD0E05" w:rsidRPr="00895ABA">
        <w:rPr>
          <w:rFonts w:ascii="Arial" w:hAnsi="Arial" w:cs="Arial"/>
          <w:sz w:val="22"/>
          <w:szCs w:val="22"/>
        </w:rPr>
        <w:t xml:space="preserve"> such as</w:t>
      </w:r>
      <w:r w:rsidR="00AF53BA" w:rsidRPr="00895ABA">
        <w:rPr>
          <w:rFonts w:ascii="Arial" w:hAnsi="Arial" w:cs="Arial"/>
          <w:sz w:val="22"/>
          <w:szCs w:val="22"/>
        </w:rPr>
        <w:t xml:space="preserve"> exposure to</w:t>
      </w:r>
      <w:r w:rsidR="00932E3D" w:rsidRPr="00895ABA">
        <w:rPr>
          <w:rFonts w:ascii="Arial" w:hAnsi="Arial" w:cs="Arial"/>
          <w:sz w:val="22"/>
          <w:szCs w:val="22"/>
        </w:rPr>
        <w:t xml:space="preserve"> the risks of grooming,</w:t>
      </w:r>
      <w:r w:rsidR="00AF53BA" w:rsidRPr="00895ABA">
        <w:rPr>
          <w:rFonts w:ascii="Arial" w:hAnsi="Arial" w:cs="Arial"/>
          <w:sz w:val="22"/>
          <w:szCs w:val="22"/>
        </w:rPr>
        <w:t xml:space="preserve"> extremism</w:t>
      </w:r>
      <w:r w:rsidR="00932E3D" w:rsidRPr="00895ABA">
        <w:rPr>
          <w:rFonts w:ascii="Arial" w:hAnsi="Arial" w:cs="Arial"/>
          <w:sz w:val="22"/>
          <w:szCs w:val="22"/>
        </w:rPr>
        <w:t xml:space="preserve"> and </w:t>
      </w:r>
      <w:proofErr w:type="spellStart"/>
      <w:r w:rsidR="00AA3174" w:rsidRPr="00895ABA">
        <w:rPr>
          <w:rFonts w:ascii="Arial" w:hAnsi="Arial" w:cs="Arial"/>
          <w:sz w:val="22"/>
          <w:szCs w:val="22"/>
        </w:rPr>
        <w:t>radicalisation</w:t>
      </w:r>
      <w:proofErr w:type="spellEnd"/>
      <w:r w:rsidR="00A86572" w:rsidRPr="00895ABA">
        <w:rPr>
          <w:rFonts w:ascii="Arial" w:hAnsi="Arial" w:cs="Arial"/>
          <w:sz w:val="22"/>
          <w:szCs w:val="22"/>
        </w:rPr>
        <w:t xml:space="preserve"> and peer-to-peer </w:t>
      </w:r>
      <w:r w:rsidR="00DD0E05" w:rsidRPr="00895ABA">
        <w:rPr>
          <w:rFonts w:ascii="Arial" w:hAnsi="Arial" w:cs="Arial"/>
          <w:sz w:val="22"/>
          <w:szCs w:val="22"/>
        </w:rPr>
        <w:t>abuse including</w:t>
      </w:r>
      <w:r w:rsidR="00AA3174" w:rsidRPr="00895ABA">
        <w:rPr>
          <w:rFonts w:ascii="Arial" w:hAnsi="Arial" w:cs="Arial"/>
          <w:sz w:val="22"/>
          <w:szCs w:val="22"/>
        </w:rPr>
        <w:t xml:space="preserve"> sexual violence and harassment</w:t>
      </w:r>
    </w:p>
    <w:p w14:paraId="6501E104" w14:textId="60BE8092" w:rsidR="00BF0365" w:rsidRPr="00895ABA" w:rsidRDefault="007C55FE" w:rsidP="00895ABA">
      <w:pPr>
        <w:pStyle w:val="BodyText"/>
        <w:numPr>
          <w:ilvl w:val="1"/>
          <w:numId w:val="1"/>
        </w:numPr>
        <w:tabs>
          <w:tab w:val="left" w:pos="947"/>
        </w:tabs>
        <w:ind w:right="235" w:hanging="350"/>
        <w:rPr>
          <w:rFonts w:ascii="Arial" w:hAnsi="Arial" w:cs="Arial"/>
          <w:sz w:val="22"/>
          <w:szCs w:val="22"/>
        </w:rPr>
      </w:pPr>
      <w:r w:rsidRPr="00895ABA">
        <w:rPr>
          <w:rFonts w:ascii="Arial" w:hAnsi="Arial" w:cs="Arial"/>
          <w:sz w:val="22"/>
          <w:szCs w:val="22"/>
        </w:rPr>
        <w:t xml:space="preserve">We develop and implement </w:t>
      </w:r>
      <w:r w:rsidR="00BF0365" w:rsidRPr="00895ABA">
        <w:rPr>
          <w:rFonts w:ascii="Arial" w:hAnsi="Arial" w:cs="Arial"/>
          <w:sz w:val="22"/>
          <w:szCs w:val="22"/>
        </w:rPr>
        <w:t xml:space="preserve">rigorous </w:t>
      </w:r>
      <w:r w:rsidRPr="00895ABA">
        <w:rPr>
          <w:rFonts w:ascii="Arial" w:hAnsi="Arial" w:cs="Arial"/>
          <w:sz w:val="22"/>
          <w:szCs w:val="22"/>
        </w:rPr>
        <w:t xml:space="preserve">procedures for identifying, </w:t>
      </w:r>
      <w:r w:rsidR="00BF0365" w:rsidRPr="00895ABA">
        <w:rPr>
          <w:rFonts w:ascii="Arial" w:hAnsi="Arial" w:cs="Arial"/>
          <w:sz w:val="22"/>
          <w:szCs w:val="22"/>
        </w:rPr>
        <w:t xml:space="preserve">investigating, </w:t>
      </w:r>
      <w:r w:rsidRPr="00895ABA">
        <w:rPr>
          <w:rFonts w:ascii="Arial" w:hAnsi="Arial" w:cs="Arial"/>
          <w:sz w:val="22"/>
          <w:szCs w:val="22"/>
        </w:rPr>
        <w:t>recording</w:t>
      </w:r>
      <w:r w:rsidR="00D64F1F" w:rsidRPr="00895ABA">
        <w:rPr>
          <w:rFonts w:ascii="Arial" w:hAnsi="Arial" w:cs="Arial"/>
          <w:sz w:val="22"/>
          <w:szCs w:val="22"/>
        </w:rPr>
        <w:t xml:space="preserve"> and </w:t>
      </w:r>
      <w:r w:rsidRPr="00895ABA">
        <w:rPr>
          <w:rFonts w:ascii="Arial" w:hAnsi="Arial" w:cs="Arial"/>
          <w:sz w:val="22"/>
          <w:szCs w:val="22"/>
        </w:rPr>
        <w:t>reporting</w:t>
      </w:r>
      <w:r w:rsidR="00D64F1F" w:rsidRPr="00895ABA">
        <w:rPr>
          <w:rFonts w:ascii="Arial" w:hAnsi="Arial" w:cs="Arial"/>
          <w:sz w:val="22"/>
          <w:szCs w:val="22"/>
        </w:rPr>
        <w:t xml:space="preserve"> on </w:t>
      </w:r>
      <w:r w:rsidR="00BF0365" w:rsidRPr="00895ABA">
        <w:rPr>
          <w:rFonts w:ascii="Arial" w:hAnsi="Arial" w:cs="Arial"/>
          <w:sz w:val="22"/>
          <w:szCs w:val="22"/>
        </w:rPr>
        <w:t>every incident, however small as well as distinguishing between concerns and those situations which suggest immediate danger or risk of harm</w:t>
      </w:r>
      <w:r w:rsidR="00D64F1F" w:rsidRPr="00895ABA">
        <w:rPr>
          <w:rFonts w:ascii="Arial" w:hAnsi="Arial" w:cs="Arial"/>
          <w:sz w:val="22"/>
          <w:szCs w:val="22"/>
        </w:rPr>
        <w:t xml:space="preserve">, which demand </w:t>
      </w:r>
      <w:r w:rsidR="00AF53BA" w:rsidRPr="00895ABA">
        <w:rPr>
          <w:rFonts w:ascii="Arial" w:hAnsi="Arial" w:cs="Arial"/>
          <w:sz w:val="22"/>
          <w:szCs w:val="22"/>
        </w:rPr>
        <w:t xml:space="preserve">instant </w:t>
      </w:r>
      <w:r w:rsidR="00D64F1F" w:rsidRPr="00895ABA">
        <w:rPr>
          <w:rFonts w:ascii="Arial" w:hAnsi="Arial" w:cs="Arial"/>
          <w:sz w:val="22"/>
          <w:szCs w:val="22"/>
        </w:rPr>
        <w:t>referral</w:t>
      </w:r>
    </w:p>
    <w:p w14:paraId="71E93B69" w14:textId="749D080F" w:rsidR="007C55FE" w:rsidRPr="00895ABA" w:rsidRDefault="007C55FE" w:rsidP="00895ABA">
      <w:pPr>
        <w:pStyle w:val="BodyText"/>
        <w:numPr>
          <w:ilvl w:val="1"/>
          <w:numId w:val="1"/>
        </w:numPr>
        <w:tabs>
          <w:tab w:val="left" w:pos="947"/>
        </w:tabs>
        <w:ind w:right="235" w:hanging="350"/>
        <w:rPr>
          <w:rFonts w:ascii="Arial" w:hAnsi="Arial" w:cs="Arial"/>
          <w:sz w:val="22"/>
          <w:szCs w:val="22"/>
        </w:rPr>
      </w:pPr>
      <w:r w:rsidRPr="00895ABA">
        <w:rPr>
          <w:rFonts w:ascii="Arial" w:hAnsi="Arial" w:cs="Arial"/>
          <w:sz w:val="22"/>
          <w:szCs w:val="22"/>
        </w:rPr>
        <w:t xml:space="preserve">We support children and young people who have been </w:t>
      </w:r>
      <w:r w:rsidR="00AA3174" w:rsidRPr="00895ABA">
        <w:rPr>
          <w:rFonts w:ascii="Arial" w:hAnsi="Arial" w:cs="Arial"/>
          <w:sz w:val="22"/>
          <w:szCs w:val="22"/>
        </w:rPr>
        <w:t>identified as being vulnerable and at risk of harm, intervenin</w:t>
      </w:r>
      <w:r w:rsidR="00DD0E05" w:rsidRPr="00895ABA">
        <w:rPr>
          <w:rFonts w:ascii="Arial" w:hAnsi="Arial" w:cs="Arial"/>
          <w:sz w:val="22"/>
          <w:szCs w:val="22"/>
        </w:rPr>
        <w:t>g</w:t>
      </w:r>
      <w:r w:rsidR="00895ABA">
        <w:rPr>
          <w:rFonts w:ascii="Arial" w:hAnsi="Arial" w:cs="Arial"/>
          <w:sz w:val="22"/>
          <w:szCs w:val="22"/>
        </w:rPr>
        <w:t xml:space="preserve"> </w:t>
      </w:r>
      <w:r w:rsidR="00AA3174" w:rsidRPr="00895ABA">
        <w:rPr>
          <w:rFonts w:ascii="Arial" w:hAnsi="Arial" w:cs="Arial"/>
          <w:sz w:val="22"/>
          <w:szCs w:val="22"/>
        </w:rPr>
        <w:t>with</w:t>
      </w:r>
      <w:r w:rsidR="00D64F1F" w:rsidRPr="00895ABA">
        <w:rPr>
          <w:rFonts w:ascii="Arial" w:hAnsi="Arial" w:cs="Arial"/>
          <w:sz w:val="22"/>
          <w:szCs w:val="22"/>
        </w:rPr>
        <w:t xml:space="preserve"> targeted ‘early help’</w:t>
      </w:r>
      <w:r w:rsidR="007C2973" w:rsidRPr="00895ABA">
        <w:rPr>
          <w:rFonts w:ascii="Arial" w:hAnsi="Arial" w:cs="Arial"/>
          <w:sz w:val="22"/>
          <w:szCs w:val="22"/>
        </w:rPr>
        <w:t>, in partnership with external support agencies</w:t>
      </w:r>
      <w:r w:rsidR="00DD0E05" w:rsidRPr="00895ABA">
        <w:rPr>
          <w:rFonts w:ascii="Arial" w:hAnsi="Arial" w:cs="Arial"/>
          <w:sz w:val="22"/>
          <w:szCs w:val="22"/>
        </w:rPr>
        <w:t>, as appropriate</w:t>
      </w:r>
    </w:p>
    <w:p w14:paraId="1B992DD2" w14:textId="7764B40D" w:rsidR="007C55FE" w:rsidRPr="00895ABA" w:rsidRDefault="007C55FE" w:rsidP="00895ABA">
      <w:pPr>
        <w:pStyle w:val="BodyText"/>
        <w:numPr>
          <w:ilvl w:val="1"/>
          <w:numId w:val="1"/>
        </w:numPr>
        <w:tabs>
          <w:tab w:val="left" w:pos="947"/>
        </w:tabs>
        <w:ind w:hanging="350"/>
        <w:rPr>
          <w:rFonts w:ascii="Arial" w:hAnsi="Arial" w:cs="Arial"/>
          <w:sz w:val="22"/>
          <w:szCs w:val="22"/>
        </w:rPr>
      </w:pPr>
      <w:r w:rsidRPr="00895ABA">
        <w:rPr>
          <w:rFonts w:ascii="Arial" w:hAnsi="Arial" w:cs="Arial"/>
          <w:sz w:val="22"/>
          <w:szCs w:val="22"/>
        </w:rPr>
        <w:t>We establish a safe and secure environment</w:t>
      </w:r>
      <w:r w:rsidR="00BF0365" w:rsidRPr="00895ABA">
        <w:rPr>
          <w:rFonts w:ascii="Arial" w:hAnsi="Arial" w:cs="Arial"/>
          <w:sz w:val="22"/>
          <w:szCs w:val="22"/>
        </w:rPr>
        <w:t xml:space="preserve"> in all our</w:t>
      </w:r>
      <w:r w:rsidR="00AA3174" w:rsidRPr="00895ABA">
        <w:rPr>
          <w:rFonts w:ascii="Arial" w:hAnsi="Arial" w:cs="Arial"/>
          <w:sz w:val="22"/>
          <w:szCs w:val="22"/>
        </w:rPr>
        <w:t xml:space="preserve"> academies</w:t>
      </w:r>
      <w:r w:rsidRPr="00895ABA">
        <w:rPr>
          <w:rFonts w:ascii="Arial" w:hAnsi="Arial" w:cs="Arial"/>
          <w:sz w:val="22"/>
          <w:szCs w:val="22"/>
        </w:rPr>
        <w:t xml:space="preserve"> </w:t>
      </w:r>
      <w:r w:rsidR="00BF0365" w:rsidRPr="00895ABA">
        <w:rPr>
          <w:rFonts w:ascii="Arial" w:hAnsi="Arial" w:cs="Arial"/>
          <w:sz w:val="22"/>
          <w:szCs w:val="22"/>
        </w:rPr>
        <w:t xml:space="preserve">where all </w:t>
      </w:r>
      <w:r w:rsidR="007C2973" w:rsidRPr="00895ABA">
        <w:rPr>
          <w:rFonts w:ascii="Arial" w:hAnsi="Arial" w:cs="Arial"/>
          <w:sz w:val="22"/>
          <w:szCs w:val="22"/>
        </w:rPr>
        <w:t>children and young people</w:t>
      </w:r>
      <w:r w:rsidR="00966005" w:rsidRPr="00895ABA">
        <w:rPr>
          <w:rFonts w:ascii="Arial" w:hAnsi="Arial" w:cs="Arial"/>
          <w:sz w:val="22"/>
          <w:szCs w:val="22"/>
        </w:rPr>
        <w:t xml:space="preserve"> are listened to,</w:t>
      </w:r>
      <w:r w:rsidR="007C2973" w:rsidRPr="00895ABA">
        <w:rPr>
          <w:rFonts w:ascii="Arial" w:hAnsi="Arial" w:cs="Arial"/>
          <w:sz w:val="22"/>
          <w:szCs w:val="22"/>
        </w:rPr>
        <w:t xml:space="preserve"> </w:t>
      </w:r>
      <w:r w:rsidRPr="00895ABA">
        <w:rPr>
          <w:rFonts w:ascii="Arial" w:hAnsi="Arial" w:cs="Arial"/>
          <w:sz w:val="22"/>
          <w:szCs w:val="22"/>
        </w:rPr>
        <w:t xml:space="preserve">have the confidence to learn </w:t>
      </w:r>
      <w:r w:rsidR="00BF0365" w:rsidRPr="00895ABA">
        <w:rPr>
          <w:rFonts w:ascii="Arial" w:hAnsi="Arial" w:cs="Arial"/>
          <w:sz w:val="22"/>
          <w:szCs w:val="22"/>
        </w:rPr>
        <w:t>and flourish as individuals</w:t>
      </w:r>
      <w:r w:rsidRPr="00895ABA">
        <w:rPr>
          <w:rFonts w:ascii="Arial" w:hAnsi="Arial" w:cs="Arial"/>
          <w:sz w:val="22"/>
          <w:szCs w:val="22"/>
        </w:rPr>
        <w:t>.</w:t>
      </w:r>
    </w:p>
    <w:p w14:paraId="2EF4381E" w14:textId="77777777" w:rsidR="00384935" w:rsidRPr="00895ABA" w:rsidRDefault="00384935" w:rsidP="00895ABA">
      <w:pPr>
        <w:pStyle w:val="BodyText"/>
        <w:tabs>
          <w:tab w:val="left" w:pos="947"/>
        </w:tabs>
        <w:ind w:left="946" w:firstLine="0"/>
        <w:rPr>
          <w:rFonts w:ascii="Arial" w:hAnsi="Arial" w:cs="Arial"/>
          <w:sz w:val="22"/>
          <w:szCs w:val="22"/>
        </w:rPr>
      </w:pPr>
    </w:p>
    <w:p w14:paraId="5E7FA2BC" w14:textId="05CE6320" w:rsidR="007C55FE" w:rsidRPr="00895ABA" w:rsidRDefault="00384935" w:rsidP="00895ABA">
      <w:pPr>
        <w:pStyle w:val="ListParagraph"/>
        <w:widowControl w:val="0"/>
        <w:autoSpaceDE w:val="0"/>
        <w:autoSpaceDN w:val="0"/>
        <w:adjustRightInd w:val="0"/>
        <w:ind w:left="0"/>
        <w:rPr>
          <w:rFonts w:ascii="Arial" w:hAnsi="Arial" w:cs="Arial"/>
          <w:sz w:val="22"/>
          <w:szCs w:val="22"/>
          <w:lang w:val="en-US"/>
        </w:rPr>
      </w:pPr>
      <w:r w:rsidRPr="00895ABA">
        <w:rPr>
          <w:rFonts w:ascii="Arial" w:hAnsi="Arial" w:cs="Arial"/>
          <w:sz w:val="22"/>
          <w:szCs w:val="22"/>
        </w:rPr>
        <w:t>Safeguarding is part of the Ofsted inspection framework within the ‘personal development, behaviour and welfare’ strand as well as under ‘effec</w:t>
      </w:r>
      <w:r w:rsidR="00DD080C" w:rsidRPr="00895ABA">
        <w:rPr>
          <w:rFonts w:ascii="Arial" w:hAnsi="Arial" w:cs="Arial"/>
          <w:sz w:val="22"/>
          <w:szCs w:val="22"/>
        </w:rPr>
        <w:t xml:space="preserve">tive leadership and management’. </w:t>
      </w:r>
      <w:r w:rsidRPr="00895ABA">
        <w:rPr>
          <w:rFonts w:ascii="Arial" w:hAnsi="Arial" w:cs="Arial"/>
          <w:sz w:val="22"/>
          <w:szCs w:val="22"/>
        </w:rPr>
        <w:t xml:space="preserve"> In the former strand, personal development and welfare</w:t>
      </w:r>
      <w:r w:rsidR="005F462E" w:rsidRPr="00895ABA">
        <w:rPr>
          <w:rFonts w:ascii="Arial" w:hAnsi="Arial" w:cs="Arial"/>
          <w:sz w:val="22"/>
          <w:szCs w:val="22"/>
        </w:rPr>
        <w:t xml:space="preserve"> (including safeguarding)</w:t>
      </w:r>
      <w:r w:rsidRPr="00895ABA">
        <w:rPr>
          <w:rFonts w:ascii="Arial" w:hAnsi="Arial" w:cs="Arial"/>
          <w:sz w:val="22"/>
          <w:szCs w:val="22"/>
        </w:rPr>
        <w:t xml:space="preserve"> receive</w:t>
      </w:r>
      <w:r w:rsidR="00966005" w:rsidRPr="00895ABA">
        <w:rPr>
          <w:rFonts w:ascii="Arial" w:hAnsi="Arial" w:cs="Arial"/>
          <w:sz w:val="22"/>
          <w:szCs w:val="22"/>
        </w:rPr>
        <w:t>s</w:t>
      </w:r>
      <w:r w:rsidRPr="00895ABA">
        <w:rPr>
          <w:rFonts w:ascii="Arial" w:hAnsi="Arial" w:cs="Arial"/>
          <w:sz w:val="22"/>
          <w:szCs w:val="22"/>
        </w:rPr>
        <w:t xml:space="preserve"> a separate judgement apart from behaviour and will significantly influence the overall judgement for this strand.  Extreme radicalisation is regarded as a safeguarding issue for vulnerable and at risk children and young people and therefore schools are expected to respond to this within their own </w:t>
      </w:r>
      <w:r w:rsidR="007A3191" w:rsidRPr="00895ABA">
        <w:rPr>
          <w:rFonts w:ascii="Arial" w:hAnsi="Arial" w:cs="Arial"/>
          <w:sz w:val="22"/>
          <w:szCs w:val="22"/>
        </w:rPr>
        <w:t>‘</w:t>
      </w:r>
      <w:r w:rsidRPr="00895ABA">
        <w:rPr>
          <w:rFonts w:ascii="Arial" w:hAnsi="Arial" w:cs="Arial"/>
          <w:sz w:val="22"/>
          <w:szCs w:val="22"/>
        </w:rPr>
        <w:t xml:space="preserve">Prevent </w:t>
      </w:r>
      <w:r w:rsidR="007A3191" w:rsidRPr="00895ABA">
        <w:rPr>
          <w:rFonts w:ascii="Arial" w:hAnsi="Arial" w:cs="Arial"/>
          <w:sz w:val="22"/>
          <w:szCs w:val="22"/>
        </w:rPr>
        <w:t>risk assessment/action plan’</w:t>
      </w:r>
      <w:r w:rsidR="00966005" w:rsidRPr="00895ABA">
        <w:rPr>
          <w:rFonts w:ascii="Arial" w:hAnsi="Arial" w:cs="Arial"/>
          <w:sz w:val="22"/>
          <w:szCs w:val="22"/>
        </w:rPr>
        <w:t xml:space="preserve"> as part of their safeguarding approach</w:t>
      </w:r>
      <w:r w:rsidRPr="00895ABA">
        <w:rPr>
          <w:rFonts w:ascii="Arial" w:hAnsi="Arial" w:cs="Arial"/>
          <w:sz w:val="22"/>
          <w:szCs w:val="22"/>
        </w:rPr>
        <w:t xml:space="preserve">. </w:t>
      </w:r>
      <w:r w:rsidR="007A3191" w:rsidRPr="00895ABA">
        <w:rPr>
          <w:rFonts w:ascii="Arial" w:hAnsi="Arial" w:cs="Arial"/>
          <w:sz w:val="22"/>
          <w:szCs w:val="22"/>
        </w:rPr>
        <w:t xml:space="preserve"> A pro-forma for this plan is usually available from the LA.</w:t>
      </w:r>
    </w:p>
    <w:p w14:paraId="6A7AC704" w14:textId="6D5C5A5F" w:rsidR="00966005" w:rsidRPr="00895ABA" w:rsidRDefault="007C55FE" w:rsidP="00895ABA">
      <w:pPr>
        <w:pStyle w:val="BodyText"/>
        <w:ind w:left="0" w:right="122" w:firstLine="0"/>
        <w:rPr>
          <w:rFonts w:ascii="Arial" w:hAnsi="Arial" w:cs="Arial"/>
          <w:sz w:val="22"/>
          <w:szCs w:val="22"/>
        </w:rPr>
      </w:pPr>
      <w:r w:rsidRPr="00895ABA">
        <w:rPr>
          <w:rFonts w:ascii="Arial" w:hAnsi="Arial" w:cs="Arial"/>
          <w:sz w:val="22"/>
          <w:szCs w:val="22"/>
        </w:rPr>
        <w:lastRenderedPageBreak/>
        <w:t xml:space="preserve">We </w:t>
      </w:r>
      <w:proofErr w:type="spellStart"/>
      <w:r w:rsidRPr="00895ABA">
        <w:rPr>
          <w:rFonts w:ascii="Arial" w:hAnsi="Arial" w:cs="Arial"/>
          <w:sz w:val="22"/>
          <w:szCs w:val="22"/>
        </w:rPr>
        <w:t>recognise</w:t>
      </w:r>
      <w:proofErr w:type="spellEnd"/>
      <w:r w:rsidRPr="00895ABA">
        <w:rPr>
          <w:rFonts w:ascii="Arial" w:hAnsi="Arial" w:cs="Arial"/>
          <w:sz w:val="22"/>
          <w:szCs w:val="22"/>
        </w:rPr>
        <w:t xml:space="preserve"> that because of </w:t>
      </w:r>
      <w:r w:rsidR="007C2973" w:rsidRPr="00895ABA">
        <w:rPr>
          <w:rFonts w:ascii="Arial" w:hAnsi="Arial" w:cs="Arial"/>
          <w:sz w:val="22"/>
          <w:szCs w:val="22"/>
        </w:rPr>
        <w:t>daily</w:t>
      </w:r>
      <w:r w:rsidRPr="00895ABA">
        <w:rPr>
          <w:rFonts w:ascii="Arial" w:hAnsi="Arial" w:cs="Arial"/>
          <w:sz w:val="22"/>
          <w:szCs w:val="22"/>
        </w:rPr>
        <w:t xml:space="preserve"> contact with </w:t>
      </w:r>
      <w:r w:rsidR="007C2973" w:rsidRPr="00895ABA">
        <w:rPr>
          <w:rFonts w:ascii="Arial" w:hAnsi="Arial" w:cs="Arial"/>
          <w:sz w:val="22"/>
          <w:szCs w:val="22"/>
        </w:rPr>
        <w:t>pupils</w:t>
      </w:r>
      <w:r w:rsidRPr="00895ABA">
        <w:rPr>
          <w:rFonts w:ascii="Arial" w:hAnsi="Arial" w:cs="Arial"/>
          <w:sz w:val="22"/>
          <w:szCs w:val="22"/>
        </w:rPr>
        <w:t>, academy staff are well placed to observe outward signs of abuse – physical, sexual, emotional and neglect</w:t>
      </w:r>
      <w:r w:rsidR="007C2973" w:rsidRPr="00895ABA">
        <w:rPr>
          <w:rFonts w:ascii="Arial" w:hAnsi="Arial" w:cs="Arial"/>
          <w:sz w:val="22"/>
          <w:szCs w:val="22"/>
        </w:rPr>
        <w:t xml:space="preserve"> – manifesting itself in a range of ways including poor attendance patterns, challenging </w:t>
      </w:r>
      <w:proofErr w:type="spellStart"/>
      <w:r w:rsidR="007C2973" w:rsidRPr="00895ABA">
        <w:rPr>
          <w:rFonts w:ascii="Arial" w:hAnsi="Arial" w:cs="Arial"/>
          <w:sz w:val="22"/>
          <w:szCs w:val="22"/>
        </w:rPr>
        <w:t>b</w:t>
      </w:r>
      <w:r w:rsidR="00966005" w:rsidRPr="00895ABA">
        <w:rPr>
          <w:rFonts w:ascii="Arial" w:hAnsi="Arial" w:cs="Arial"/>
          <w:sz w:val="22"/>
          <w:szCs w:val="22"/>
        </w:rPr>
        <w:t>ehaviours</w:t>
      </w:r>
      <w:proofErr w:type="spellEnd"/>
      <w:r w:rsidR="00966005" w:rsidRPr="00895ABA">
        <w:rPr>
          <w:rFonts w:ascii="Arial" w:hAnsi="Arial" w:cs="Arial"/>
          <w:sz w:val="22"/>
          <w:szCs w:val="22"/>
        </w:rPr>
        <w:t xml:space="preserve">, erratic mood swings and </w:t>
      </w:r>
      <w:r w:rsidR="007C2973" w:rsidRPr="00895ABA">
        <w:rPr>
          <w:rFonts w:ascii="Arial" w:hAnsi="Arial" w:cs="Arial"/>
          <w:sz w:val="22"/>
          <w:szCs w:val="22"/>
        </w:rPr>
        <w:t>changes in self-presentation</w:t>
      </w:r>
      <w:r w:rsidRPr="00895ABA">
        <w:rPr>
          <w:rFonts w:ascii="Arial" w:hAnsi="Arial" w:cs="Arial"/>
          <w:sz w:val="22"/>
          <w:szCs w:val="22"/>
        </w:rPr>
        <w:t>.</w:t>
      </w:r>
      <w:r w:rsidR="007C2973" w:rsidRPr="00895ABA">
        <w:rPr>
          <w:rFonts w:ascii="Arial" w:hAnsi="Arial" w:cs="Arial"/>
          <w:sz w:val="22"/>
          <w:szCs w:val="22"/>
        </w:rPr>
        <w:t xml:space="preserve"> </w:t>
      </w:r>
      <w:r w:rsidR="00AF53BA" w:rsidRPr="00895ABA">
        <w:rPr>
          <w:rFonts w:ascii="Arial" w:hAnsi="Arial" w:cs="Arial"/>
          <w:sz w:val="22"/>
          <w:szCs w:val="22"/>
        </w:rPr>
        <w:t xml:space="preserve"> We are also aware that some of these signs can be an indication of domestic abuse and child sexual exploitation.</w:t>
      </w:r>
    </w:p>
    <w:p w14:paraId="28803C59" w14:textId="77777777" w:rsidR="00966005" w:rsidRPr="00895ABA" w:rsidRDefault="00966005" w:rsidP="00895ABA">
      <w:pPr>
        <w:pStyle w:val="BodyText"/>
        <w:ind w:right="122" w:firstLine="0"/>
        <w:rPr>
          <w:rFonts w:ascii="Arial" w:hAnsi="Arial" w:cs="Arial"/>
          <w:sz w:val="22"/>
          <w:szCs w:val="22"/>
        </w:rPr>
      </w:pPr>
    </w:p>
    <w:p w14:paraId="5D39F307" w14:textId="0B03CDE6" w:rsidR="007C55FE" w:rsidRPr="00895ABA" w:rsidRDefault="007C55FE" w:rsidP="00895ABA">
      <w:pPr>
        <w:pStyle w:val="BodyText"/>
        <w:ind w:left="0" w:right="122" w:firstLine="0"/>
        <w:rPr>
          <w:rFonts w:ascii="Arial" w:hAnsi="Arial" w:cs="Arial"/>
          <w:sz w:val="22"/>
          <w:szCs w:val="22"/>
        </w:rPr>
      </w:pPr>
      <w:r w:rsidRPr="00895ABA">
        <w:rPr>
          <w:rFonts w:ascii="Arial" w:hAnsi="Arial" w:cs="Arial"/>
          <w:sz w:val="22"/>
          <w:szCs w:val="22"/>
        </w:rPr>
        <w:t>The Trust will therefore, through its academies:</w:t>
      </w:r>
    </w:p>
    <w:p w14:paraId="132D448A" w14:textId="77777777" w:rsidR="007C55FE" w:rsidRPr="00895ABA" w:rsidRDefault="007C55FE" w:rsidP="00895ABA">
      <w:pPr>
        <w:pStyle w:val="BodyText"/>
        <w:numPr>
          <w:ilvl w:val="1"/>
          <w:numId w:val="1"/>
        </w:numPr>
        <w:tabs>
          <w:tab w:val="left" w:pos="947"/>
        </w:tabs>
        <w:ind w:right="238" w:hanging="350"/>
        <w:rPr>
          <w:rFonts w:ascii="Arial" w:hAnsi="Arial" w:cs="Arial"/>
          <w:sz w:val="22"/>
          <w:szCs w:val="22"/>
        </w:rPr>
      </w:pPr>
      <w:r w:rsidRPr="00895ABA">
        <w:rPr>
          <w:rFonts w:ascii="Arial" w:hAnsi="Arial" w:cs="Arial"/>
          <w:sz w:val="22"/>
          <w:szCs w:val="22"/>
        </w:rPr>
        <w:t>Establish and maintain an environment where children and young people feel secure, are encouraged to talk, and are listened to.</w:t>
      </w:r>
    </w:p>
    <w:p w14:paraId="4AAB1250" w14:textId="6D529DA6" w:rsidR="007C55FE" w:rsidRPr="00895ABA" w:rsidRDefault="007C55FE" w:rsidP="00895ABA">
      <w:pPr>
        <w:pStyle w:val="BodyText"/>
        <w:numPr>
          <w:ilvl w:val="1"/>
          <w:numId w:val="1"/>
        </w:numPr>
        <w:tabs>
          <w:tab w:val="left" w:pos="947"/>
        </w:tabs>
        <w:ind w:right="237" w:hanging="350"/>
        <w:rPr>
          <w:rFonts w:ascii="Arial" w:hAnsi="Arial" w:cs="Arial"/>
          <w:sz w:val="22"/>
          <w:szCs w:val="22"/>
        </w:rPr>
      </w:pPr>
      <w:r w:rsidRPr="00895ABA">
        <w:rPr>
          <w:rFonts w:ascii="Arial" w:hAnsi="Arial" w:cs="Arial"/>
          <w:sz w:val="22"/>
          <w:szCs w:val="22"/>
        </w:rPr>
        <w:t>Ensure children and young people know that there are adults in each academy who they can approach</w:t>
      </w:r>
      <w:r w:rsidR="00DD0E05" w:rsidRPr="00895ABA">
        <w:rPr>
          <w:rFonts w:ascii="Arial" w:hAnsi="Arial" w:cs="Arial"/>
          <w:sz w:val="22"/>
          <w:szCs w:val="22"/>
        </w:rPr>
        <w:t xml:space="preserve"> and trust</w:t>
      </w:r>
      <w:r w:rsidRPr="00895ABA">
        <w:rPr>
          <w:rFonts w:ascii="Arial" w:hAnsi="Arial" w:cs="Arial"/>
          <w:sz w:val="22"/>
          <w:szCs w:val="22"/>
        </w:rPr>
        <w:t xml:space="preserve"> if they are worried.</w:t>
      </w:r>
    </w:p>
    <w:p w14:paraId="1FEA5909" w14:textId="2BFEACE0" w:rsidR="007C55FE" w:rsidRPr="00895ABA" w:rsidRDefault="007C55FE" w:rsidP="00895ABA">
      <w:pPr>
        <w:pStyle w:val="BodyText"/>
        <w:numPr>
          <w:ilvl w:val="1"/>
          <w:numId w:val="1"/>
        </w:numPr>
        <w:tabs>
          <w:tab w:val="left" w:pos="947"/>
        </w:tabs>
        <w:ind w:right="238" w:hanging="350"/>
        <w:rPr>
          <w:rFonts w:ascii="Arial" w:hAnsi="Arial" w:cs="Arial"/>
          <w:sz w:val="22"/>
          <w:szCs w:val="22"/>
        </w:rPr>
      </w:pPr>
      <w:r w:rsidRPr="00895ABA">
        <w:rPr>
          <w:rFonts w:ascii="Arial" w:hAnsi="Arial" w:cs="Arial"/>
          <w:sz w:val="22"/>
          <w:szCs w:val="22"/>
        </w:rPr>
        <w:t xml:space="preserve">Include opportunities in the curriculum for children and young people to develop the skills they need </w:t>
      </w:r>
      <w:r w:rsidR="00966005" w:rsidRPr="00895ABA">
        <w:rPr>
          <w:rFonts w:ascii="Arial" w:hAnsi="Arial" w:cs="Arial"/>
          <w:sz w:val="22"/>
          <w:szCs w:val="22"/>
        </w:rPr>
        <w:t xml:space="preserve">to </w:t>
      </w:r>
      <w:r w:rsidRPr="00895ABA">
        <w:rPr>
          <w:rFonts w:ascii="Arial" w:hAnsi="Arial" w:cs="Arial"/>
          <w:sz w:val="22"/>
          <w:szCs w:val="22"/>
        </w:rPr>
        <w:t>stay safe from abuse</w:t>
      </w:r>
      <w:r w:rsidR="00932E3D" w:rsidRPr="00895ABA">
        <w:rPr>
          <w:rFonts w:ascii="Arial" w:hAnsi="Arial" w:cs="Arial"/>
          <w:sz w:val="22"/>
          <w:szCs w:val="22"/>
        </w:rPr>
        <w:t xml:space="preserve"> as well as develop their own emotional and mental health and well-being</w:t>
      </w:r>
      <w:r w:rsidRPr="00895ABA">
        <w:rPr>
          <w:rFonts w:ascii="Arial" w:hAnsi="Arial" w:cs="Arial"/>
          <w:sz w:val="22"/>
          <w:szCs w:val="22"/>
        </w:rPr>
        <w:t>.</w:t>
      </w:r>
    </w:p>
    <w:p w14:paraId="3DE9DDBE" w14:textId="4FECA6A7" w:rsidR="00D16BF2" w:rsidRPr="00895ABA" w:rsidRDefault="00D16BF2" w:rsidP="00895ABA">
      <w:pPr>
        <w:pStyle w:val="BodyText"/>
        <w:tabs>
          <w:tab w:val="left" w:pos="947"/>
        </w:tabs>
        <w:ind w:left="0" w:right="238" w:firstLine="0"/>
        <w:rPr>
          <w:rFonts w:ascii="Arial" w:hAnsi="Arial" w:cs="Arial"/>
          <w:sz w:val="22"/>
          <w:szCs w:val="22"/>
        </w:rPr>
      </w:pPr>
    </w:p>
    <w:p w14:paraId="44C22C56" w14:textId="2C897420" w:rsidR="00D16BF2" w:rsidRPr="001F7AA5" w:rsidRDefault="00D16BF2" w:rsidP="001F7AA5">
      <w:pPr>
        <w:rPr>
          <w:rFonts w:ascii="Arial" w:hAnsi="Arial" w:cs="Arial"/>
          <w:sz w:val="22"/>
          <w:szCs w:val="22"/>
        </w:rPr>
      </w:pPr>
      <w:r w:rsidRPr="001F7AA5">
        <w:rPr>
          <w:rFonts w:ascii="Arial" w:hAnsi="Arial" w:cs="Arial"/>
          <w:sz w:val="22"/>
          <w:szCs w:val="22"/>
        </w:rPr>
        <w:t>Mental health is a key development priority for the Trust following the recent Green Paper (December 2017) and concerns reported by Heads.  A mental health lead from each academy will be trained in summer 2018 and a representative working group is focusing on curriculum development and the dissemination of best practice.</w:t>
      </w:r>
    </w:p>
    <w:p w14:paraId="02DCBEBB" w14:textId="609254E0" w:rsidR="007C55FE" w:rsidRPr="00895ABA" w:rsidRDefault="007C55FE" w:rsidP="00895ABA">
      <w:pPr>
        <w:rPr>
          <w:rFonts w:ascii="Arial" w:hAnsi="Arial" w:cs="Arial"/>
          <w:sz w:val="22"/>
          <w:szCs w:val="22"/>
        </w:rPr>
      </w:pPr>
    </w:p>
    <w:p w14:paraId="698DB2D2" w14:textId="694A3A09" w:rsidR="007C55FE" w:rsidRPr="00895ABA" w:rsidRDefault="007C55FE" w:rsidP="00895ABA">
      <w:pPr>
        <w:pStyle w:val="BodyText"/>
        <w:ind w:left="0" w:right="120" w:firstLine="0"/>
        <w:rPr>
          <w:rFonts w:ascii="Arial" w:hAnsi="Arial" w:cs="Arial"/>
          <w:sz w:val="22"/>
          <w:szCs w:val="22"/>
        </w:rPr>
      </w:pPr>
      <w:r w:rsidRPr="00895ABA">
        <w:rPr>
          <w:rFonts w:ascii="Arial" w:hAnsi="Arial" w:cs="Arial"/>
          <w:sz w:val="22"/>
          <w:szCs w:val="22"/>
        </w:rPr>
        <w:t xml:space="preserve">The Trust </w:t>
      </w:r>
      <w:r w:rsidR="00966005" w:rsidRPr="00895ABA">
        <w:rPr>
          <w:rFonts w:ascii="Arial" w:hAnsi="Arial" w:cs="Arial"/>
          <w:sz w:val="22"/>
          <w:szCs w:val="22"/>
        </w:rPr>
        <w:t>supports</w:t>
      </w:r>
      <w:r w:rsidRPr="00895ABA">
        <w:rPr>
          <w:rFonts w:ascii="Arial" w:hAnsi="Arial" w:cs="Arial"/>
          <w:sz w:val="22"/>
          <w:szCs w:val="22"/>
        </w:rPr>
        <w:t xml:space="preserve"> </w:t>
      </w:r>
      <w:r w:rsidR="009F5B20" w:rsidRPr="00895ABA">
        <w:rPr>
          <w:rFonts w:ascii="Arial" w:hAnsi="Arial" w:cs="Arial"/>
          <w:sz w:val="22"/>
          <w:szCs w:val="22"/>
        </w:rPr>
        <w:t>arrangements</w:t>
      </w:r>
      <w:r w:rsidRPr="00895ABA">
        <w:rPr>
          <w:rFonts w:ascii="Arial" w:hAnsi="Arial" w:cs="Arial"/>
          <w:sz w:val="22"/>
          <w:szCs w:val="22"/>
        </w:rPr>
        <w:t xml:space="preserve"> set out by </w:t>
      </w:r>
      <w:r w:rsidR="007C2973" w:rsidRPr="00895ABA">
        <w:rPr>
          <w:rFonts w:ascii="Arial" w:eastAsiaTheme="majorEastAsia" w:hAnsi="Arial" w:cs="Arial"/>
          <w:sz w:val="22"/>
          <w:szCs w:val="22"/>
        </w:rPr>
        <w:t xml:space="preserve">local </w:t>
      </w:r>
      <w:r w:rsidR="009F5B20" w:rsidRPr="00895ABA">
        <w:rPr>
          <w:rFonts w:ascii="Arial" w:eastAsiaTheme="majorEastAsia" w:hAnsi="Arial" w:cs="Arial"/>
          <w:sz w:val="22"/>
          <w:szCs w:val="22"/>
        </w:rPr>
        <w:t xml:space="preserve">multi-agency </w:t>
      </w:r>
      <w:r w:rsidR="007C2973" w:rsidRPr="00895ABA">
        <w:rPr>
          <w:rFonts w:ascii="Arial" w:eastAsiaTheme="majorEastAsia" w:hAnsi="Arial" w:cs="Arial"/>
          <w:sz w:val="22"/>
          <w:szCs w:val="22"/>
        </w:rPr>
        <w:t>safeguarding</w:t>
      </w:r>
      <w:r w:rsidR="009F5B20" w:rsidRPr="00895ABA">
        <w:rPr>
          <w:rFonts w:ascii="Arial" w:eastAsiaTheme="majorEastAsia" w:hAnsi="Arial" w:cs="Arial"/>
          <w:sz w:val="22"/>
          <w:szCs w:val="22"/>
        </w:rPr>
        <w:t xml:space="preserve"> partners, including health and children’s social care ensuring</w:t>
      </w:r>
      <w:r w:rsidRPr="00895ABA">
        <w:rPr>
          <w:rFonts w:ascii="Arial" w:hAnsi="Arial" w:cs="Arial"/>
          <w:sz w:val="22"/>
          <w:szCs w:val="22"/>
        </w:rPr>
        <w:t>:</w:t>
      </w:r>
    </w:p>
    <w:p w14:paraId="7C12068B" w14:textId="01F1BEB7" w:rsidR="007C55FE" w:rsidRPr="00895ABA" w:rsidRDefault="007C55FE" w:rsidP="00895ABA">
      <w:pPr>
        <w:pStyle w:val="BodyText"/>
        <w:numPr>
          <w:ilvl w:val="1"/>
          <w:numId w:val="1"/>
        </w:numPr>
        <w:tabs>
          <w:tab w:val="left" w:pos="917"/>
        </w:tabs>
        <w:ind w:left="916" w:right="236" w:hanging="349"/>
        <w:rPr>
          <w:rFonts w:ascii="Arial" w:hAnsi="Arial" w:cs="Arial"/>
          <w:sz w:val="22"/>
          <w:szCs w:val="22"/>
        </w:rPr>
      </w:pPr>
      <w:r w:rsidRPr="00895ABA">
        <w:rPr>
          <w:rFonts w:ascii="Arial" w:hAnsi="Arial" w:cs="Arial"/>
          <w:sz w:val="22"/>
          <w:szCs w:val="22"/>
        </w:rPr>
        <w:t>There is a</w:t>
      </w:r>
      <w:r w:rsidR="007C2973" w:rsidRPr="00895ABA">
        <w:rPr>
          <w:rFonts w:ascii="Arial" w:hAnsi="Arial" w:cs="Arial"/>
          <w:sz w:val="22"/>
          <w:szCs w:val="22"/>
        </w:rPr>
        <w:t>t least one</w:t>
      </w:r>
      <w:r w:rsidRPr="00895ABA">
        <w:rPr>
          <w:rFonts w:ascii="Arial" w:hAnsi="Arial" w:cs="Arial"/>
          <w:sz w:val="22"/>
          <w:szCs w:val="22"/>
        </w:rPr>
        <w:t xml:space="preserve"> designated senior person for </w:t>
      </w:r>
      <w:r w:rsidR="007C2973" w:rsidRPr="00895ABA">
        <w:rPr>
          <w:rFonts w:ascii="Arial" w:hAnsi="Arial" w:cs="Arial"/>
          <w:sz w:val="22"/>
          <w:szCs w:val="22"/>
        </w:rPr>
        <w:t>safeguarding</w:t>
      </w:r>
      <w:r w:rsidR="009F5B20" w:rsidRPr="00895ABA">
        <w:rPr>
          <w:rFonts w:ascii="Arial" w:hAnsi="Arial" w:cs="Arial"/>
          <w:sz w:val="22"/>
          <w:szCs w:val="22"/>
        </w:rPr>
        <w:t>, in each academy,</w:t>
      </w:r>
      <w:r w:rsidRPr="00895ABA">
        <w:rPr>
          <w:rFonts w:ascii="Arial" w:hAnsi="Arial" w:cs="Arial"/>
          <w:sz w:val="22"/>
          <w:szCs w:val="22"/>
        </w:rPr>
        <w:t xml:space="preserve"> who has received appropriate training and support</w:t>
      </w:r>
      <w:r w:rsidR="009F5B20" w:rsidRPr="00895ABA">
        <w:rPr>
          <w:rFonts w:ascii="Arial" w:hAnsi="Arial" w:cs="Arial"/>
          <w:sz w:val="22"/>
          <w:szCs w:val="22"/>
        </w:rPr>
        <w:t xml:space="preserve">, and with responsibility for the child protection file, as well as </w:t>
      </w:r>
      <w:r w:rsidR="00AF53BA" w:rsidRPr="00895ABA">
        <w:rPr>
          <w:rFonts w:ascii="Arial" w:hAnsi="Arial" w:cs="Arial"/>
          <w:sz w:val="22"/>
          <w:szCs w:val="22"/>
        </w:rPr>
        <w:t xml:space="preserve">named </w:t>
      </w:r>
      <w:r w:rsidR="009F5B20" w:rsidRPr="00895ABA">
        <w:rPr>
          <w:rFonts w:ascii="Arial" w:hAnsi="Arial" w:cs="Arial"/>
          <w:sz w:val="22"/>
          <w:szCs w:val="22"/>
        </w:rPr>
        <w:t>deputies, all of whom have their role referenced in job descriptions</w:t>
      </w:r>
      <w:r w:rsidRPr="00895ABA">
        <w:rPr>
          <w:rFonts w:ascii="Arial" w:hAnsi="Arial" w:cs="Arial"/>
          <w:sz w:val="22"/>
          <w:szCs w:val="22"/>
        </w:rPr>
        <w:t>.</w:t>
      </w:r>
    </w:p>
    <w:p w14:paraId="5A91F4AF" w14:textId="6645E253" w:rsidR="007C55FE" w:rsidRPr="00895ABA" w:rsidRDefault="007C55FE" w:rsidP="00895ABA">
      <w:pPr>
        <w:pStyle w:val="BodyText"/>
        <w:numPr>
          <w:ilvl w:val="1"/>
          <w:numId w:val="1"/>
        </w:numPr>
        <w:tabs>
          <w:tab w:val="left" w:pos="917"/>
        </w:tabs>
        <w:ind w:left="916" w:hanging="349"/>
        <w:rPr>
          <w:rFonts w:ascii="Arial" w:hAnsi="Arial" w:cs="Arial"/>
          <w:sz w:val="22"/>
          <w:szCs w:val="22"/>
        </w:rPr>
      </w:pPr>
      <w:r w:rsidRPr="00895ABA">
        <w:rPr>
          <w:rFonts w:ascii="Arial" w:hAnsi="Arial" w:cs="Arial"/>
          <w:sz w:val="22"/>
          <w:szCs w:val="22"/>
        </w:rPr>
        <w:t xml:space="preserve">There is a nominated Trust Board member responsible for </w:t>
      </w:r>
      <w:r w:rsidR="00CA1107" w:rsidRPr="00895ABA">
        <w:rPr>
          <w:rFonts w:ascii="Arial" w:hAnsi="Arial" w:cs="Arial"/>
          <w:sz w:val="22"/>
          <w:szCs w:val="22"/>
        </w:rPr>
        <w:t>safeguarding</w:t>
      </w:r>
      <w:r w:rsidRPr="00895ABA">
        <w:rPr>
          <w:rFonts w:ascii="Arial" w:hAnsi="Arial" w:cs="Arial"/>
          <w:sz w:val="22"/>
          <w:szCs w:val="22"/>
        </w:rPr>
        <w:t>.</w:t>
      </w:r>
    </w:p>
    <w:p w14:paraId="2C64D6E2" w14:textId="5F8D1DAC" w:rsidR="007C55FE" w:rsidRPr="00895ABA" w:rsidRDefault="007C55FE" w:rsidP="00895ABA">
      <w:pPr>
        <w:pStyle w:val="BodyText"/>
        <w:numPr>
          <w:ilvl w:val="1"/>
          <w:numId w:val="1"/>
        </w:numPr>
        <w:tabs>
          <w:tab w:val="left" w:pos="917"/>
        </w:tabs>
        <w:ind w:left="916" w:right="237" w:hanging="349"/>
        <w:rPr>
          <w:rFonts w:ascii="Arial" w:hAnsi="Arial" w:cs="Arial"/>
          <w:sz w:val="22"/>
          <w:szCs w:val="22"/>
        </w:rPr>
      </w:pPr>
      <w:r w:rsidRPr="00895ABA">
        <w:rPr>
          <w:rFonts w:ascii="Arial" w:hAnsi="Arial" w:cs="Arial"/>
          <w:sz w:val="22"/>
          <w:szCs w:val="22"/>
        </w:rPr>
        <w:t xml:space="preserve">Every member of staff (including temporary and supply staff, </w:t>
      </w:r>
      <w:r w:rsidR="00CA1107" w:rsidRPr="00895ABA">
        <w:rPr>
          <w:rFonts w:ascii="Arial" w:hAnsi="Arial" w:cs="Arial"/>
          <w:sz w:val="22"/>
          <w:szCs w:val="22"/>
        </w:rPr>
        <w:t xml:space="preserve">external visitors, </w:t>
      </w:r>
      <w:r w:rsidRPr="00895ABA">
        <w:rPr>
          <w:rFonts w:ascii="Arial" w:hAnsi="Arial" w:cs="Arial"/>
          <w:sz w:val="22"/>
          <w:szCs w:val="22"/>
        </w:rPr>
        <w:t xml:space="preserve">volunteers and </w:t>
      </w:r>
      <w:r w:rsidR="00966005" w:rsidRPr="00895ABA">
        <w:rPr>
          <w:rFonts w:ascii="Arial" w:hAnsi="Arial" w:cs="Arial"/>
          <w:sz w:val="22"/>
          <w:szCs w:val="22"/>
        </w:rPr>
        <w:t xml:space="preserve">the </w:t>
      </w:r>
      <w:r w:rsidRPr="00895ABA">
        <w:rPr>
          <w:rFonts w:ascii="Arial" w:hAnsi="Arial" w:cs="Arial"/>
          <w:sz w:val="22"/>
          <w:szCs w:val="22"/>
        </w:rPr>
        <w:t>governing body</w:t>
      </w:r>
      <w:r w:rsidR="00966005" w:rsidRPr="00895ABA">
        <w:rPr>
          <w:rFonts w:ascii="Arial" w:hAnsi="Arial" w:cs="Arial"/>
          <w:sz w:val="22"/>
          <w:szCs w:val="22"/>
        </w:rPr>
        <w:t>)</w:t>
      </w:r>
      <w:r w:rsidRPr="00895ABA">
        <w:rPr>
          <w:rFonts w:ascii="Arial" w:hAnsi="Arial" w:cs="Arial"/>
          <w:sz w:val="22"/>
          <w:szCs w:val="22"/>
        </w:rPr>
        <w:t xml:space="preserve"> </w:t>
      </w:r>
      <w:r w:rsidR="00966005" w:rsidRPr="00895ABA">
        <w:rPr>
          <w:rFonts w:ascii="Arial" w:hAnsi="Arial" w:cs="Arial"/>
          <w:sz w:val="22"/>
          <w:szCs w:val="22"/>
        </w:rPr>
        <w:t>is</w:t>
      </w:r>
      <w:r w:rsidRPr="00895ABA">
        <w:rPr>
          <w:rFonts w:ascii="Arial" w:hAnsi="Arial" w:cs="Arial"/>
          <w:sz w:val="22"/>
          <w:szCs w:val="22"/>
        </w:rPr>
        <w:t xml:space="preserve"> made aware of the name</w:t>
      </w:r>
      <w:r w:rsidR="009F5B20" w:rsidRPr="00895ABA">
        <w:rPr>
          <w:rFonts w:ascii="Arial" w:hAnsi="Arial" w:cs="Arial"/>
          <w:sz w:val="22"/>
          <w:szCs w:val="22"/>
        </w:rPr>
        <w:t>s</w:t>
      </w:r>
      <w:r w:rsidRPr="00895ABA">
        <w:rPr>
          <w:rFonts w:ascii="Arial" w:hAnsi="Arial" w:cs="Arial"/>
          <w:sz w:val="22"/>
          <w:szCs w:val="22"/>
        </w:rPr>
        <w:t xml:space="preserve"> of the </w:t>
      </w:r>
      <w:r w:rsidR="009F5B20" w:rsidRPr="00895ABA">
        <w:rPr>
          <w:rFonts w:ascii="Arial" w:hAnsi="Arial" w:cs="Arial"/>
          <w:sz w:val="22"/>
          <w:szCs w:val="22"/>
        </w:rPr>
        <w:t xml:space="preserve">senior </w:t>
      </w:r>
      <w:r w:rsidRPr="00895ABA">
        <w:rPr>
          <w:rFonts w:ascii="Arial" w:hAnsi="Arial" w:cs="Arial"/>
          <w:sz w:val="22"/>
          <w:szCs w:val="22"/>
        </w:rPr>
        <w:t xml:space="preserve">designated </w:t>
      </w:r>
      <w:r w:rsidR="009F5B20" w:rsidRPr="00895ABA">
        <w:rPr>
          <w:rFonts w:ascii="Arial" w:hAnsi="Arial" w:cs="Arial"/>
          <w:sz w:val="22"/>
          <w:szCs w:val="22"/>
        </w:rPr>
        <w:t xml:space="preserve">safeguarding lead and deputies </w:t>
      </w:r>
      <w:r w:rsidRPr="00895ABA">
        <w:rPr>
          <w:rFonts w:ascii="Arial" w:hAnsi="Arial" w:cs="Arial"/>
          <w:sz w:val="22"/>
          <w:szCs w:val="22"/>
        </w:rPr>
        <w:t>and their</w:t>
      </w:r>
      <w:r w:rsidR="009F5B20" w:rsidRPr="00895ABA">
        <w:rPr>
          <w:rFonts w:ascii="Arial" w:hAnsi="Arial" w:cs="Arial"/>
          <w:sz w:val="22"/>
          <w:szCs w:val="22"/>
        </w:rPr>
        <w:t xml:space="preserve"> </w:t>
      </w:r>
      <w:r w:rsidRPr="00895ABA">
        <w:rPr>
          <w:rFonts w:ascii="Arial" w:hAnsi="Arial" w:cs="Arial"/>
          <w:sz w:val="22"/>
          <w:szCs w:val="22"/>
        </w:rPr>
        <w:t>role</w:t>
      </w:r>
      <w:r w:rsidR="009F5B20" w:rsidRPr="00895ABA">
        <w:rPr>
          <w:rFonts w:ascii="Arial" w:hAnsi="Arial" w:cs="Arial"/>
          <w:sz w:val="22"/>
          <w:szCs w:val="22"/>
        </w:rPr>
        <w:t>s</w:t>
      </w:r>
      <w:r w:rsidR="00DD0E05" w:rsidRPr="00895ABA">
        <w:rPr>
          <w:rFonts w:ascii="Arial" w:hAnsi="Arial" w:cs="Arial"/>
          <w:sz w:val="22"/>
          <w:szCs w:val="22"/>
        </w:rPr>
        <w:t xml:space="preserve"> in each academy</w:t>
      </w:r>
      <w:r w:rsidRPr="00895ABA">
        <w:rPr>
          <w:rFonts w:ascii="Arial" w:hAnsi="Arial" w:cs="Arial"/>
          <w:sz w:val="22"/>
          <w:szCs w:val="22"/>
        </w:rPr>
        <w:t>.</w:t>
      </w:r>
    </w:p>
    <w:p w14:paraId="4093A172" w14:textId="0D18AFAE" w:rsidR="00B76B26" w:rsidRPr="00895ABA" w:rsidRDefault="007C55FE" w:rsidP="00895ABA">
      <w:pPr>
        <w:pStyle w:val="BodyText"/>
        <w:numPr>
          <w:ilvl w:val="1"/>
          <w:numId w:val="1"/>
        </w:numPr>
        <w:tabs>
          <w:tab w:val="left" w:pos="917"/>
        </w:tabs>
        <w:ind w:left="916" w:right="237" w:hanging="349"/>
        <w:rPr>
          <w:rFonts w:ascii="Arial" w:hAnsi="Arial" w:cs="Arial"/>
          <w:sz w:val="22"/>
          <w:szCs w:val="22"/>
        </w:rPr>
      </w:pPr>
      <w:r w:rsidRPr="00895ABA">
        <w:rPr>
          <w:rFonts w:ascii="Arial" w:hAnsi="Arial" w:cs="Arial"/>
          <w:b/>
          <w:sz w:val="22"/>
          <w:szCs w:val="22"/>
          <w:u w:val="single" w:color="000000"/>
        </w:rPr>
        <w:t xml:space="preserve">All </w:t>
      </w:r>
      <w:r w:rsidRPr="00895ABA">
        <w:rPr>
          <w:rFonts w:ascii="Arial" w:hAnsi="Arial" w:cs="Arial"/>
          <w:sz w:val="22"/>
          <w:szCs w:val="22"/>
        </w:rPr>
        <w:t xml:space="preserve">staff </w:t>
      </w:r>
      <w:r w:rsidR="00CA1107" w:rsidRPr="00895ABA">
        <w:rPr>
          <w:rFonts w:ascii="Arial" w:hAnsi="Arial" w:cs="Arial"/>
          <w:sz w:val="22"/>
          <w:szCs w:val="22"/>
        </w:rPr>
        <w:t>in</w:t>
      </w:r>
      <w:r w:rsidRPr="00895ABA">
        <w:rPr>
          <w:rFonts w:ascii="Arial" w:hAnsi="Arial" w:cs="Arial"/>
          <w:sz w:val="22"/>
          <w:szCs w:val="22"/>
        </w:rPr>
        <w:t xml:space="preserve"> academies</w:t>
      </w:r>
      <w:r w:rsidR="00345012" w:rsidRPr="00895ABA">
        <w:rPr>
          <w:rFonts w:ascii="Arial" w:hAnsi="Arial" w:cs="Arial"/>
          <w:sz w:val="22"/>
          <w:szCs w:val="22"/>
        </w:rPr>
        <w:t>, including Trust staff,</w:t>
      </w:r>
      <w:r w:rsidRPr="00895ABA">
        <w:rPr>
          <w:rFonts w:ascii="Arial" w:hAnsi="Arial" w:cs="Arial"/>
          <w:sz w:val="22"/>
          <w:szCs w:val="22"/>
        </w:rPr>
        <w:t xml:space="preserve"> receive </w:t>
      </w:r>
      <w:r w:rsidR="00CA1107" w:rsidRPr="00895ABA">
        <w:rPr>
          <w:rFonts w:ascii="Arial" w:hAnsi="Arial" w:cs="Arial"/>
          <w:sz w:val="22"/>
          <w:szCs w:val="22"/>
        </w:rPr>
        <w:t>safeguarding training as stipulated by statutory guidance</w:t>
      </w:r>
      <w:r w:rsidR="00AF53BA" w:rsidRPr="00895ABA">
        <w:rPr>
          <w:rFonts w:ascii="Arial" w:hAnsi="Arial" w:cs="Arial"/>
          <w:sz w:val="22"/>
          <w:szCs w:val="22"/>
        </w:rPr>
        <w:t>.</w:t>
      </w:r>
    </w:p>
    <w:p w14:paraId="339478DD" w14:textId="07185079" w:rsidR="007C55FE" w:rsidRPr="00895ABA" w:rsidRDefault="00B76B26" w:rsidP="00895ABA">
      <w:pPr>
        <w:pStyle w:val="BodyText"/>
        <w:numPr>
          <w:ilvl w:val="1"/>
          <w:numId w:val="1"/>
        </w:numPr>
        <w:tabs>
          <w:tab w:val="left" w:pos="917"/>
        </w:tabs>
        <w:ind w:left="916" w:right="237" w:hanging="349"/>
        <w:rPr>
          <w:rFonts w:ascii="Arial" w:hAnsi="Arial" w:cs="Arial"/>
          <w:sz w:val="22"/>
          <w:szCs w:val="22"/>
        </w:rPr>
      </w:pPr>
      <w:r w:rsidRPr="00895ABA">
        <w:rPr>
          <w:rFonts w:ascii="Arial" w:hAnsi="Arial" w:cs="Arial"/>
          <w:b/>
          <w:sz w:val="22"/>
          <w:szCs w:val="22"/>
          <w:u w:val="single"/>
        </w:rPr>
        <w:t xml:space="preserve">All </w:t>
      </w:r>
      <w:r w:rsidR="00092D2E" w:rsidRPr="00895ABA">
        <w:rPr>
          <w:rFonts w:ascii="Arial" w:hAnsi="Arial" w:cs="Arial"/>
          <w:sz w:val="22"/>
          <w:szCs w:val="22"/>
        </w:rPr>
        <w:t xml:space="preserve">staff </w:t>
      </w:r>
      <w:r w:rsidRPr="00895ABA">
        <w:rPr>
          <w:rFonts w:ascii="Arial" w:hAnsi="Arial" w:cs="Arial"/>
          <w:sz w:val="22"/>
          <w:szCs w:val="22"/>
        </w:rPr>
        <w:t xml:space="preserve">in academies, including Trust staff and associated consultants, appear on the relevant central register that records a DBS check and a signed response establishing that they have read and understood the Safeguarding Policy and the relevant statutory guidance </w:t>
      </w:r>
      <w:r w:rsidR="00092D2E" w:rsidRPr="00895ABA">
        <w:rPr>
          <w:rFonts w:ascii="Arial" w:hAnsi="Arial" w:cs="Arial"/>
          <w:sz w:val="22"/>
          <w:szCs w:val="22"/>
        </w:rPr>
        <w:t xml:space="preserve">- </w:t>
      </w:r>
      <w:r w:rsidRPr="00895ABA">
        <w:rPr>
          <w:rFonts w:ascii="Arial" w:hAnsi="Arial" w:cs="Arial"/>
          <w:sz w:val="22"/>
          <w:szCs w:val="22"/>
        </w:rPr>
        <w:t xml:space="preserve">part 1 and annex A </w:t>
      </w:r>
      <w:r w:rsidR="00092D2E" w:rsidRPr="00895ABA">
        <w:rPr>
          <w:rFonts w:ascii="Arial" w:hAnsi="Arial" w:cs="Arial"/>
          <w:sz w:val="22"/>
          <w:szCs w:val="22"/>
        </w:rPr>
        <w:t xml:space="preserve">- </w:t>
      </w:r>
      <w:r w:rsidR="005D1438" w:rsidRPr="00895ABA">
        <w:rPr>
          <w:rFonts w:ascii="Arial" w:hAnsi="Arial" w:cs="Arial"/>
          <w:sz w:val="22"/>
          <w:szCs w:val="22"/>
        </w:rPr>
        <w:t xml:space="preserve">of </w:t>
      </w:r>
      <w:r w:rsidRPr="00895ABA">
        <w:rPr>
          <w:rFonts w:ascii="Arial" w:hAnsi="Arial" w:cs="Arial"/>
          <w:sz w:val="22"/>
          <w:szCs w:val="22"/>
        </w:rPr>
        <w:t>the Keeping Children Safe in Educat</w:t>
      </w:r>
      <w:r w:rsidR="007637F6" w:rsidRPr="00895ABA">
        <w:rPr>
          <w:rFonts w:ascii="Arial" w:hAnsi="Arial" w:cs="Arial"/>
          <w:sz w:val="22"/>
          <w:szCs w:val="22"/>
        </w:rPr>
        <w:t>ion latest version</w:t>
      </w:r>
      <w:r w:rsidRPr="00895ABA">
        <w:rPr>
          <w:rFonts w:ascii="Arial" w:hAnsi="Arial" w:cs="Arial"/>
          <w:sz w:val="22"/>
          <w:szCs w:val="22"/>
        </w:rPr>
        <w:t>.</w:t>
      </w:r>
    </w:p>
    <w:p w14:paraId="61ED8B2D" w14:textId="77777777" w:rsidR="007703B1" w:rsidRPr="00895ABA" w:rsidRDefault="007703B1" w:rsidP="00895ABA">
      <w:pPr>
        <w:rPr>
          <w:rFonts w:ascii="Arial" w:hAnsi="Arial" w:cs="Arial"/>
          <w:sz w:val="22"/>
          <w:szCs w:val="22"/>
        </w:rPr>
      </w:pPr>
    </w:p>
    <w:p w14:paraId="1FED9DDF" w14:textId="77777777" w:rsidR="00D4520A" w:rsidRPr="001F7AA5" w:rsidRDefault="00D4520A" w:rsidP="001F7AA5">
      <w:pPr>
        <w:rPr>
          <w:rFonts w:ascii="Arial" w:hAnsi="Arial" w:cs="Arial"/>
          <w:b/>
          <w:sz w:val="22"/>
          <w:szCs w:val="22"/>
        </w:rPr>
      </w:pPr>
      <w:r w:rsidRPr="001F7AA5">
        <w:rPr>
          <w:rFonts w:ascii="Arial" w:hAnsi="Arial" w:cs="Arial"/>
          <w:b/>
          <w:sz w:val="22"/>
          <w:szCs w:val="22"/>
        </w:rPr>
        <w:t>Procedures</w:t>
      </w:r>
    </w:p>
    <w:p w14:paraId="31B07FA5" w14:textId="379B648E" w:rsidR="00D4520A" w:rsidRPr="00895ABA" w:rsidRDefault="008B3845" w:rsidP="00895ABA">
      <w:pPr>
        <w:pStyle w:val="BodyText"/>
        <w:numPr>
          <w:ilvl w:val="0"/>
          <w:numId w:val="3"/>
        </w:numPr>
        <w:tabs>
          <w:tab w:val="left" w:pos="917"/>
        </w:tabs>
        <w:ind w:right="237"/>
        <w:rPr>
          <w:rFonts w:ascii="Arial" w:hAnsi="Arial" w:cs="Arial"/>
          <w:sz w:val="22"/>
          <w:szCs w:val="22"/>
        </w:rPr>
      </w:pPr>
      <w:r w:rsidRPr="00895ABA">
        <w:rPr>
          <w:rFonts w:ascii="Arial" w:hAnsi="Arial" w:cs="Arial"/>
          <w:sz w:val="22"/>
          <w:szCs w:val="22"/>
        </w:rPr>
        <w:t xml:space="preserve">The training of all staff in </w:t>
      </w:r>
      <w:r w:rsidR="0039707F" w:rsidRPr="00895ABA">
        <w:rPr>
          <w:rFonts w:ascii="Arial" w:hAnsi="Arial" w:cs="Arial"/>
          <w:sz w:val="22"/>
          <w:szCs w:val="22"/>
        </w:rPr>
        <w:t xml:space="preserve">safeguarding </w:t>
      </w:r>
      <w:r w:rsidR="00966005" w:rsidRPr="00895ABA">
        <w:rPr>
          <w:rFonts w:ascii="Arial" w:hAnsi="Arial" w:cs="Arial"/>
          <w:sz w:val="22"/>
          <w:szCs w:val="22"/>
        </w:rPr>
        <w:t>must be</w:t>
      </w:r>
      <w:r w:rsidRPr="00895ABA">
        <w:rPr>
          <w:rFonts w:ascii="Arial" w:hAnsi="Arial" w:cs="Arial"/>
          <w:sz w:val="22"/>
          <w:szCs w:val="22"/>
        </w:rPr>
        <w:t xml:space="preserve"> reviewed </w:t>
      </w:r>
      <w:r w:rsidR="00723459" w:rsidRPr="00895ABA">
        <w:rPr>
          <w:rFonts w:ascii="Arial" w:hAnsi="Arial" w:cs="Arial"/>
          <w:sz w:val="22"/>
          <w:szCs w:val="22"/>
        </w:rPr>
        <w:t xml:space="preserve">at least </w:t>
      </w:r>
      <w:r w:rsidRPr="00895ABA">
        <w:rPr>
          <w:rFonts w:ascii="Arial" w:hAnsi="Arial" w:cs="Arial"/>
          <w:sz w:val="22"/>
          <w:szCs w:val="22"/>
        </w:rPr>
        <w:t>every three years</w:t>
      </w:r>
      <w:r w:rsidR="0039707F" w:rsidRPr="00895ABA">
        <w:rPr>
          <w:rFonts w:ascii="Arial" w:hAnsi="Arial" w:cs="Arial"/>
          <w:sz w:val="22"/>
          <w:szCs w:val="22"/>
        </w:rPr>
        <w:t xml:space="preserve"> and</w:t>
      </w:r>
      <w:r w:rsidRPr="00895ABA">
        <w:rPr>
          <w:rFonts w:ascii="Arial" w:hAnsi="Arial" w:cs="Arial"/>
          <w:sz w:val="22"/>
          <w:szCs w:val="22"/>
        </w:rPr>
        <w:t xml:space="preserve"> communicated to parents</w:t>
      </w:r>
      <w:r w:rsidR="0039707F" w:rsidRPr="00895ABA">
        <w:rPr>
          <w:rFonts w:ascii="Arial" w:hAnsi="Arial" w:cs="Arial"/>
          <w:sz w:val="22"/>
          <w:szCs w:val="22"/>
        </w:rPr>
        <w:t>/</w:t>
      </w:r>
      <w:proofErr w:type="spellStart"/>
      <w:r w:rsidR="0039707F" w:rsidRPr="00895ABA">
        <w:rPr>
          <w:rFonts w:ascii="Arial" w:hAnsi="Arial" w:cs="Arial"/>
          <w:sz w:val="22"/>
          <w:szCs w:val="22"/>
        </w:rPr>
        <w:t>carers</w:t>
      </w:r>
      <w:proofErr w:type="spellEnd"/>
      <w:r w:rsidRPr="00895ABA">
        <w:rPr>
          <w:rFonts w:ascii="Arial" w:hAnsi="Arial" w:cs="Arial"/>
          <w:sz w:val="22"/>
          <w:szCs w:val="22"/>
        </w:rPr>
        <w:t xml:space="preserve"> so that they have an understanding of the responsibility placed on the academy and </w:t>
      </w:r>
      <w:r w:rsidR="0039707F" w:rsidRPr="00895ABA">
        <w:rPr>
          <w:rFonts w:ascii="Arial" w:hAnsi="Arial" w:cs="Arial"/>
          <w:sz w:val="22"/>
          <w:szCs w:val="22"/>
        </w:rPr>
        <w:t xml:space="preserve">its </w:t>
      </w:r>
      <w:r w:rsidRPr="00895ABA">
        <w:rPr>
          <w:rFonts w:ascii="Arial" w:hAnsi="Arial" w:cs="Arial"/>
          <w:sz w:val="22"/>
          <w:szCs w:val="22"/>
        </w:rPr>
        <w:t>staff</w:t>
      </w:r>
      <w:r w:rsidR="0039707F" w:rsidRPr="00895ABA">
        <w:rPr>
          <w:rFonts w:ascii="Arial" w:hAnsi="Arial" w:cs="Arial"/>
          <w:sz w:val="22"/>
          <w:szCs w:val="22"/>
        </w:rPr>
        <w:t xml:space="preserve"> </w:t>
      </w:r>
      <w:r w:rsidRPr="00895ABA">
        <w:rPr>
          <w:rFonts w:ascii="Arial" w:hAnsi="Arial" w:cs="Arial"/>
          <w:sz w:val="22"/>
          <w:szCs w:val="22"/>
        </w:rPr>
        <w:t>by setting out its obligations</w:t>
      </w:r>
      <w:r w:rsidR="00AF53BA" w:rsidRPr="00895ABA">
        <w:rPr>
          <w:rFonts w:ascii="Arial" w:hAnsi="Arial" w:cs="Arial"/>
          <w:sz w:val="22"/>
          <w:szCs w:val="22"/>
        </w:rPr>
        <w:t xml:space="preserve"> in</w:t>
      </w:r>
      <w:r w:rsidRPr="00895ABA">
        <w:rPr>
          <w:rFonts w:ascii="Arial" w:hAnsi="Arial" w:cs="Arial"/>
          <w:sz w:val="22"/>
          <w:szCs w:val="22"/>
        </w:rPr>
        <w:t xml:space="preserve"> the academ</w:t>
      </w:r>
      <w:r w:rsidR="00AF53BA" w:rsidRPr="00895ABA">
        <w:rPr>
          <w:rFonts w:ascii="Arial" w:hAnsi="Arial" w:cs="Arial"/>
          <w:sz w:val="22"/>
          <w:szCs w:val="22"/>
        </w:rPr>
        <w:t>y</w:t>
      </w:r>
      <w:r w:rsidRPr="00895ABA">
        <w:rPr>
          <w:rFonts w:ascii="Arial" w:hAnsi="Arial" w:cs="Arial"/>
          <w:sz w:val="22"/>
          <w:szCs w:val="22"/>
        </w:rPr>
        <w:t xml:space="preserve"> prospectus.</w:t>
      </w:r>
    </w:p>
    <w:p w14:paraId="5B1D9C68" w14:textId="633ADF30" w:rsidR="00D4520A" w:rsidRPr="00895ABA" w:rsidRDefault="00D4520A" w:rsidP="00895ABA">
      <w:pPr>
        <w:pStyle w:val="BodyText"/>
        <w:numPr>
          <w:ilvl w:val="0"/>
          <w:numId w:val="2"/>
        </w:numPr>
        <w:tabs>
          <w:tab w:val="left" w:pos="777"/>
        </w:tabs>
        <w:ind w:right="237" w:hanging="349"/>
        <w:rPr>
          <w:rFonts w:ascii="Arial" w:hAnsi="Arial" w:cs="Arial"/>
          <w:sz w:val="22"/>
          <w:szCs w:val="22"/>
        </w:rPr>
      </w:pPr>
      <w:r w:rsidRPr="00895ABA">
        <w:rPr>
          <w:rFonts w:ascii="Arial" w:hAnsi="Arial" w:cs="Arial"/>
          <w:sz w:val="22"/>
          <w:szCs w:val="22"/>
        </w:rPr>
        <w:t xml:space="preserve">The Local Authority is notified if there is an unexplained absence of a pupil who is </w:t>
      </w:r>
      <w:r w:rsidR="00723459" w:rsidRPr="00895ABA">
        <w:rPr>
          <w:rFonts w:ascii="Arial" w:hAnsi="Arial" w:cs="Arial"/>
          <w:sz w:val="22"/>
          <w:szCs w:val="22"/>
        </w:rPr>
        <w:t>subject to a Child in Need Plan</w:t>
      </w:r>
      <w:r w:rsidR="00DD0E05" w:rsidRPr="00895ABA">
        <w:rPr>
          <w:rFonts w:ascii="Arial" w:hAnsi="Arial" w:cs="Arial"/>
          <w:sz w:val="22"/>
          <w:szCs w:val="22"/>
        </w:rPr>
        <w:t xml:space="preserve">, including early detection of </w:t>
      </w:r>
      <w:r w:rsidR="00A11AFA" w:rsidRPr="00895ABA">
        <w:rPr>
          <w:rFonts w:ascii="Arial" w:hAnsi="Arial" w:cs="Arial"/>
          <w:sz w:val="22"/>
          <w:szCs w:val="22"/>
        </w:rPr>
        <w:t>children missing from education</w:t>
      </w:r>
      <w:r w:rsidRPr="00895ABA">
        <w:rPr>
          <w:rFonts w:ascii="Arial" w:hAnsi="Arial" w:cs="Arial"/>
          <w:sz w:val="22"/>
          <w:szCs w:val="22"/>
        </w:rPr>
        <w:t>.</w:t>
      </w:r>
    </w:p>
    <w:p w14:paraId="1A0615DA" w14:textId="7A72EE90" w:rsidR="00D4520A" w:rsidRPr="00895ABA" w:rsidRDefault="00D4520A" w:rsidP="00895ABA">
      <w:pPr>
        <w:pStyle w:val="BodyText"/>
        <w:numPr>
          <w:ilvl w:val="0"/>
          <w:numId w:val="2"/>
        </w:numPr>
        <w:tabs>
          <w:tab w:val="left" w:pos="777"/>
        </w:tabs>
        <w:ind w:right="237" w:hanging="349"/>
        <w:rPr>
          <w:rFonts w:ascii="Arial" w:hAnsi="Arial" w:cs="Arial"/>
          <w:sz w:val="22"/>
          <w:szCs w:val="22"/>
        </w:rPr>
      </w:pPr>
      <w:r w:rsidRPr="00895ABA">
        <w:rPr>
          <w:rFonts w:ascii="Arial" w:hAnsi="Arial" w:cs="Arial"/>
          <w:sz w:val="22"/>
          <w:szCs w:val="22"/>
        </w:rPr>
        <w:t>Effective links are maintained and developed with relevant agencies</w:t>
      </w:r>
      <w:r w:rsidR="00DD0E05" w:rsidRPr="00895ABA">
        <w:rPr>
          <w:rFonts w:ascii="Arial" w:hAnsi="Arial" w:cs="Arial"/>
          <w:sz w:val="22"/>
          <w:szCs w:val="22"/>
        </w:rPr>
        <w:t xml:space="preserve"> </w:t>
      </w:r>
      <w:r w:rsidRPr="00895ABA">
        <w:rPr>
          <w:rFonts w:ascii="Arial" w:hAnsi="Arial" w:cs="Arial"/>
          <w:sz w:val="22"/>
          <w:szCs w:val="22"/>
        </w:rPr>
        <w:t xml:space="preserve">and </w:t>
      </w:r>
      <w:r w:rsidR="0039707F" w:rsidRPr="00895ABA">
        <w:rPr>
          <w:rFonts w:ascii="Arial" w:hAnsi="Arial" w:cs="Arial"/>
          <w:sz w:val="22"/>
          <w:szCs w:val="22"/>
        </w:rPr>
        <w:t>academies</w:t>
      </w:r>
      <w:r w:rsidRPr="00895ABA">
        <w:rPr>
          <w:rFonts w:ascii="Arial" w:hAnsi="Arial" w:cs="Arial"/>
          <w:sz w:val="22"/>
          <w:szCs w:val="22"/>
        </w:rPr>
        <w:t xml:space="preserve"> co</w:t>
      </w:r>
      <w:r w:rsidRPr="00895ABA">
        <w:rPr>
          <w:rFonts w:ascii="Cambria Math" w:hAnsi="Cambria Math" w:cs="Cambria Math"/>
          <w:sz w:val="22"/>
          <w:szCs w:val="22"/>
        </w:rPr>
        <w:t>‐</w:t>
      </w:r>
      <w:r w:rsidRPr="00895ABA">
        <w:rPr>
          <w:rFonts w:ascii="Arial" w:hAnsi="Arial" w:cs="Arial"/>
          <w:sz w:val="22"/>
          <w:szCs w:val="22"/>
        </w:rPr>
        <w:t xml:space="preserve">operate as required with </w:t>
      </w:r>
      <w:r w:rsidR="008B3845" w:rsidRPr="00895ABA">
        <w:rPr>
          <w:rFonts w:ascii="Arial" w:hAnsi="Arial" w:cs="Arial"/>
          <w:sz w:val="22"/>
          <w:szCs w:val="22"/>
        </w:rPr>
        <w:t xml:space="preserve">their enquiries regarding </w:t>
      </w:r>
      <w:r w:rsidR="0039707F" w:rsidRPr="00895ABA">
        <w:rPr>
          <w:rFonts w:ascii="Arial" w:hAnsi="Arial" w:cs="Arial"/>
          <w:sz w:val="22"/>
          <w:szCs w:val="22"/>
        </w:rPr>
        <w:t>safeguarding</w:t>
      </w:r>
      <w:r w:rsidR="008B3845" w:rsidRPr="00895ABA">
        <w:rPr>
          <w:rFonts w:ascii="Arial" w:hAnsi="Arial" w:cs="Arial"/>
          <w:sz w:val="22"/>
          <w:szCs w:val="22"/>
        </w:rPr>
        <w:t xml:space="preserve"> matters</w:t>
      </w:r>
      <w:r w:rsidR="00AF53BA" w:rsidRPr="00895ABA">
        <w:rPr>
          <w:rFonts w:ascii="Arial" w:hAnsi="Arial" w:cs="Arial"/>
          <w:sz w:val="22"/>
          <w:szCs w:val="22"/>
        </w:rPr>
        <w:t xml:space="preserve"> </w:t>
      </w:r>
      <w:r w:rsidRPr="00895ABA">
        <w:rPr>
          <w:rFonts w:ascii="Arial" w:hAnsi="Arial" w:cs="Arial"/>
          <w:sz w:val="22"/>
          <w:szCs w:val="22"/>
        </w:rPr>
        <w:t>including attend</w:t>
      </w:r>
      <w:r w:rsidR="00AF53BA" w:rsidRPr="00895ABA">
        <w:rPr>
          <w:rFonts w:ascii="Arial" w:hAnsi="Arial" w:cs="Arial"/>
          <w:sz w:val="22"/>
          <w:szCs w:val="22"/>
        </w:rPr>
        <w:t>ing</w:t>
      </w:r>
      <w:r w:rsidRPr="00895ABA">
        <w:rPr>
          <w:rFonts w:ascii="Arial" w:hAnsi="Arial" w:cs="Arial"/>
          <w:sz w:val="22"/>
          <w:szCs w:val="22"/>
        </w:rPr>
        <w:t xml:space="preserve"> </w:t>
      </w:r>
      <w:r w:rsidR="00723459" w:rsidRPr="00895ABA">
        <w:rPr>
          <w:rFonts w:ascii="Arial" w:hAnsi="Arial" w:cs="Arial"/>
          <w:sz w:val="22"/>
          <w:szCs w:val="22"/>
        </w:rPr>
        <w:t xml:space="preserve">multi-agency core group, child in need and </w:t>
      </w:r>
      <w:r w:rsidRPr="00895ABA">
        <w:rPr>
          <w:rFonts w:ascii="Arial" w:hAnsi="Arial" w:cs="Arial"/>
          <w:sz w:val="22"/>
          <w:szCs w:val="22"/>
        </w:rPr>
        <w:t>case conferences.</w:t>
      </w:r>
    </w:p>
    <w:p w14:paraId="7FAF9702" w14:textId="77777777" w:rsidR="00DD080C" w:rsidRPr="00895ABA" w:rsidRDefault="005D1438" w:rsidP="00895ABA">
      <w:pPr>
        <w:pStyle w:val="ListParagraph"/>
        <w:widowControl w:val="0"/>
        <w:numPr>
          <w:ilvl w:val="0"/>
          <w:numId w:val="2"/>
        </w:numPr>
        <w:autoSpaceDE w:val="0"/>
        <w:autoSpaceDN w:val="0"/>
        <w:adjustRightInd w:val="0"/>
        <w:rPr>
          <w:rFonts w:ascii="Arial" w:hAnsi="Arial" w:cs="Arial"/>
          <w:sz w:val="22"/>
          <w:szCs w:val="22"/>
          <w:lang w:val="en-US"/>
        </w:rPr>
      </w:pPr>
      <w:r w:rsidRPr="00895ABA">
        <w:rPr>
          <w:rFonts w:ascii="Arial" w:hAnsi="Arial" w:cs="Arial"/>
          <w:sz w:val="22"/>
          <w:szCs w:val="22"/>
          <w:lang w:val="en-US"/>
        </w:rPr>
        <w:t>All staff meet the statutory duty of safeguarding pupils at risk of female genital mutilation (FGM)</w:t>
      </w:r>
      <w:r w:rsidR="005F462E" w:rsidRPr="00895ABA">
        <w:rPr>
          <w:rFonts w:ascii="Arial" w:hAnsi="Arial" w:cs="Arial"/>
          <w:sz w:val="22"/>
          <w:szCs w:val="22"/>
          <w:lang w:val="en-US"/>
        </w:rPr>
        <w:t xml:space="preserve"> and have undertaken appropriate training</w:t>
      </w:r>
      <w:r w:rsidRPr="00895ABA">
        <w:rPr>
          <w:rFonts w:ascii="Arial" w:hAnsi="Arial" w:cs="Arial"/>
          <w:sz w:val="22"/>
          <w:szCs w:val="22"/>
          <w:lang w:val="en-US"/>
        </w:rPr>
        <w:t xml:space="preserve">.  Staff </w:t>
      </w:r>
      <w:r w:rsidRPr="00895ABA">
        <w:rPr>
          <w:rFonts w:ascii="Arial" w:hAnsi="Arial" w:cs="Arial"/>
          <w:sz w:val="22"/>
          <w:szCs w:val="22"/>
          <w:lang w:val="en-US"/>
        </w:rPr>
        <w:lastRenderedPageBreak/>
        <w:t>have a mandatory duty to report to the police any cases of FGM and they are also expected to report cases of girls they believe are at risk of undergoing the procedure.</w:t>
      </w:r>
    </w:p>
    <w:p w14:paraId="111C2DA8" w14:textId="77777777" w:rsidR="00DD080C" w:rsidRPr="00895ABA" w:rsidRDefault="00D4520A" w:rsidP="00895ABA">
      <w:pPr>
        <w:pStyle w:val="ListParagraph"/>
        <w:widowControl w:val="0"/>
        <w:numPr>
          <w:ilvl w:val="0"/>
          <w:numId w:val="2"/>
        </w:numPr>
        <w:autoSpaceDE w:val="0"/>
        <w:autoSpaceDN w:val="0"/>
        <w:adjustRightInd w:val="0"/>
        <w:rPr>
          <w:rFonts w:ascii="Arial" w:hAnsi="Arial" w:cs="Arial"/>
          <w:sz w:val="22"/>
          <w:szCs w:val="22"/>
          <w:lang w:val="en-US"/>
        </w:rPr>
      </w:pPr>
      <w:r w:rsidRPr="00895ABA">
        <w:rPr>
          <w:rFonts w:ascii="Arial" w:hAnsi="Arial" w:cs="Arial"/>
          <w:sz w:val="22"/>
          <w:szCs w:val="22"/>
        </w:rPr>
        <w:t>Written</w:t>
      </w:r>
      <w:r w:rsidR="00932E3D" w:rsidRPr="00895ABA">
        <w:rPr>
          <w:rFonts w:ascii="Arial" w:hAnsi="Arial" w:cs="Arial"/>
          <w:sz w:val="22"/>
          <w:szCs w:val="22"/>
        </w:rPr>
        <w:t>, chronological</w:t>
      </w:r>
      <w:r w:rsidRPr="00895ABA">
        <w:rPr>
          <w:rFonts w:ascii="Arial" w:hAnsi="Arial" w:cs="Arial"/>
          <w:sz w:val="22"/>
          <w:szCs w:val="22"/>
        </w:rPr>
        <w:t xml:space="preserve"> records of concerns about children</w:t>
      </w:r>
      <w:r w:rsidR="0039707F" w:rsidRPr="00895ABA">
        <w:rPr>
          <w:rFonts w:ascii="Arial" w:hAnsi="Arial" w:cs="Arial"/>
          <w:sz w:val="22"/>
          <w:szCs w:val="22"/>
        </w:rPr>
        <w:t xml:space="preserve"> and young people</w:t>
      </w:r>
      <w:r w:rsidRPr="00895ABA">
        <w:rPr>
          <w:rFonts w:ascii="Arial" w:hAnsi="Arial" w:cs="Arial"/>
          <w:sz w:val="22"/>
          <w:szCs w:val="22"/>
        </w:rPr>
        <w:t xml:space="preserve"> are kept, even where there is no need to refer the matter immediately.</w:t>
      </w:r>
      <w:r w:rsidR="00D16BF2" w:rsidRPr="00895ABA">
        <w:rPr>
          <w:rFonts w:ascii="Arial" w:hAnsi="Arial" w:cs="Arial"/>
          <w:sz w:val="22"/>
          <w:szCs w:val="22"/>
        </w:rPr>
        <w:t xml:space="preserve">  From September 2018, all academies will be using </w:t>
      </w:r>
      <w:proofErr w:type="spellStart"/>
      <w:r w:rsidR="00D16BF2" w:rsidRPr="00895ABA">
        <w:rPr>
          <w:rFonts w:ascii="Arial" w:hAnsi="Arial" w:cs="Arial"/>
          <w:sz w:val="22"/>
          <w:szCs w:val="22"/>
        </w:rPr>
        <w:t>MyConcern</w:t>
      </w:r>
      <w:proofErr w:type="spellEnd"/>
      <w:r w:rsidR="00D16BF2" w:rsidRPr="00895ABA">
        <w:rPr>
          <w:rFonts w:ascii="Arial" w:hAnsi="Arial" w:cs="Arial"/>
          <w:sz w:val="22"/>
          <w:szCs w:val="22"/>
        </w:rPr>
        <w:t xml:space="preserve"> a highly-regarded software package that will support a consistent approach to recording and reporting across the Trust.</w:t>
      </w:r>
    </w:p>
    <w:p w14:paraId="7167C719" w14:textId="77777777" w:rsidR="00DD080C" w:rsidRPr="00895ABA" w:rsidRDefault="00D4520A" w:rsidP="00895ABA">
      <w:pPr>
        <w:pStyle w:val="ListParagraph"/>
        <w:widowControl w:val="0"/>
        <w:numPr>
          <w:ilvl w:val="0"/>
          <w:numId w:val="2"/>
        </w:numPr>
        <w:autoSpaceDE w:val="0"/>
        <w:autoSpaceDN w:val="0"/>
        <w:adjustRightInd w:val="0"/>
        <w:rPr>
          <w:rFonts w:ascii="Arial" w:hAnsi="Arial" w:cs="Arial"/>
          <w:sz w:val="22"/>
          <w:szCs w:val="22"/>
          <w:lang w:val="en-US"/>
        </w:rPr>
      </w:pPr>
      <w:r w:rsidRPr="00895ABA">
        <w:rPr>
          <w:rFonts w:ascii="Arial" w:hAnsi="Arial" w:cs="Arial"/>
          <w:sz w:val="22"/>
          <w:szCs w:val="22"/>
        </w:rPr>
        <w:t>All records are kept securely; separate from the main pupil file, and in locked locations, with standards of confidentiality maintained</w:t>
      </w:r>
      <w:r w:rsidR="0039707F" w:rsidRPr="00895ABA">
        <w:rPr>
          <w:rFonts w:ascii="Arial" w:hAnsi="Arial" w:cs="Arial"/>
          <w:sz w:val="22"/>
          <w:szCs w:val="22"/>
        </w:rPr>
        <w:t>.</w:t>
      </w:r>
      <w:r w:rsidR="00762358" w:rsidRPr="00895ABA">
        <w:rPr>
          <w:rFonts w:ascii="Arial" w:hAnsi="Arial" w:cs="Arial"/>
          <w:sz w:val="22"/>
          <w:szCs w:val="22"/>
        </w:rPr>
        <w:t xml:space="preserve">  It is good practice now to have two emergency contact numbers for pupils.</w:t>
      </w:r>
    </w:p>
    <w:p w14:paraId="720919FF" w14:textId="77777777" w:rsidR="00DD080C" w:rsidRPr="00895ABA" w:rsidRDefault="00D4520A" w:rsidP="00895ABA">
      <w:pPr>
        <w:pStyle w:val="ListParagraph"/>
        <w:widowControl w:val="0"/>
        <w:numPr>
          <w:ilvl w:val="0"/>
          <w:numId w:val="2"/>
        </w:numPr>
        <w:autoSpaceDE w:val="0"/>
        <w:autoSpaceDN w:val="0"/>
        <w:adjustRightInd w:val="0"/>
        <w:rPr>
          <w:rFonts w:ascii="Arial" w:hAnsi="Arial" w:cs="Arial"/>
          <w:sz w:val="22"/>
          <w:szCs w:val="22"/>
          <w:lang w:val="en-US"/>
        </w:rPr>
      </w:pPr>
      <w:r w:rsidRPr="00895ABA">
        <w:rPr>
          <w:rFonts w:ascii="Arial" w:hAnsi="Arial" w:cs="Arial"/>
          <w:sz w:val="22"/>
          <w:szCs w:val="22"/>
        </w:rPr>
        <w:t xml:space="preserve">Correct and appropriate procedures are followed where an allegation is made against a </w:t>
      </w:r>
      <w:r w:rsidR="0039707F" w:rsidRPr="00895ABA">
        <w:rPr>
          <w:rFonts w:ascii="Arial" w:hAnsi="Arial" w:cs="Arial"/>
          <w:sz w:val="22"/>
          <w:szCs w:val="22"/>
        </w:rPr>
        <w:t>member o</w:t>
      </w:r>
      <w:r w:rsidRPr="00895ABA">
        <w:rPr>
          <w:rFonts w:ascii="Arial" w:hAnsi="Arial" w:cs="Arial"/>
          <w:sz w:val="22"/>
          <w:szCs w:val="22"/>
        </w:rPr>
        <w:t>f staff or volunteer.</w:t>
      </w:r>
      <w:r w:rsidR="00762358" w:rsidRPr="00895ABA">
        <w:rPr>
          <w:rFonts w:ascii="Arial" w:hAnsi="Arial" w:cs="Arial"/>
          <w:sz w:val="22"/>
          <w:szCs w:val="22"/>
        </w:rPr>
        <w:t xml:space="preserve">  It is important that all staff who are trained in positive handling strategies are aware of safeguarding issues and how to use restraint safely.</w:t>
      </w:r>
    </w:p>
    <w:p w14:paraId="353A1EE2" w14:textId="65C4962C" w:rsidR="00D4520A" w:rsidRPr="00895ABA" w:rsidRDefault="00D4520A" w:rsidP="00895ABA">
      <w:pPr>
        <w:pStyle w:val="ListParagraph"/>
        <w:widowControl w:val="0"/>
        <w:numPr>
          <w:ilvl w:val="0"/>
          <w:numId w:val="2"/>
        </w:numPr>
        <w:autoSpaceDE w:val="0"/>
        <w:autoSpaceDN w:val="0"/>
        <w:adjustRightInd w:val="0"/>
        <w:rPr>
          <w:rFonts w:ascii="Arial" w:hAnsi="Arial" w:cs="Arial"/>
          <w:sz w:val="22"/>
          <w:szCs w:val="22"/>
          <w:lang w:val="en-US"/>
        </w:rPr>
      </w:pPr>
      <w:r w:rsidRPr="00895ABA">
        <w:rPr>
          <w:rFonts w:ascii="Arial" w:hAnsi="Arial" w:cs="Arial"/>
          <w:sz w:val="22"/>
          <w:szCs w:val="22"/>
        </w:rPr>
        <w:t>Safe</w:t>
      </w:r>
      <w:r w:rsidR="00932E3D" w:rsidRPr="00895ABA">
        <w:rPr>
          <w:rFonts w:ascii="Arial" w:hAnsi="Arial" w:cs="Arial"/>
          <w:sz w:val="22"/>
          <w:szCs w:val="22"/>
        </w:rPr>
        <w:t>r</w:t>
      </w:r>
      <w:r w:rsidRPr="00895ABA">
        <w:rPr>
          <w:rFonts w:ascii="Arial" w:hAnsi="Arial" w:cs="Arial"/>
          <w:sz w:val="22"/>
          <w:szCs w:val="22"/>
        </w:rPr>
        <w:t xml:space="preserve"> recruitment practices are always followed including that at least one member of </w:t>
      </w:r>
      <w:r w:rsidR="00966005" w:rsidRPr="00895ABA">
        <w:rPr>
          <w:rFonts w:ascii="Arial" w:hAnsi="Arial" w:cs="Arial"/>
          <w:sz w:val="22"/>
          <w:szCs w:val="22"/>
        </w:rPr>
        <w:t>an interview panel</w:t>
      </w:r>
      <w:r w:rsidRPr="00895ABA">
        <w:rPr>
          <w:rFonts w:ascii="Arial" w:hAnsi="Arial" w:cs="Arial"/>
          <w:sz w:val="22"/>
          <w:szCs w:val="22"/>
        </w:rPr>
        <w:t xml:space="preserve"> for post</w:t>
      </w:r>
      <w:r w:rsidR="0039707F" w:rsidRPr="00895ABA">
        <w:rPr>
          <w:rFonts w:ascii="Arial" w:hAnsi="Arial" w:cs="Arial"/>
          <w:sz w:val="22"/>
          <w:szCs w:val="22"/>
        </w:rPr>
        <w:t>s</w:t>
      </w:r>
      <w:r w:rsidRPr="00895ABA">
        <w:rPr>
          <w:rFonts w:ascii="Arial" w:hAnsi="Arial" w:cs="Arial"/>
          <w:sz w:val="22"/>
          <w:szCs w:val="22"/>
        </w:rPr>
        <w:t xml:space="preserve"> with access to children and young pe</w:t>
      </w:r>
      <w:r w:rsidR="0039707F" w:rsidRPr="00895ABA">
        <w:rPr>
          <w:rFonts w:ascii="Arial" w:hAnsi="Arial" w:cs="Arial"/>
          <w:sz w:val="22"/>
          <w:szCs w:val="22"/>
        </w:rPr>
        <w:t>ople has undertaken recognised safer r</w:t>
      </w:r>
      <w:r w:rsidRPr="00895ABA">
        <w:rPr>
          <w:rFonts w:ascii="Arial" w:hAnsi="Arial" w:cs="Arial"/>
          <w:sz w:val="22"/>
          <w:szCs w:val="22"/>
        </w:rPr>
        <w:t>ecruitment training.</w:t>
      </w:r>
    </w:p>
    <w:p w14:paraId="76F151E8" w14:textId="77777777" w:rsidR="00895ABA" w:rsidRPr="00895ABA" w:rsidRDefault="00895ABA" w:rsidP="00895ABA">
      <w:pPr>
        <w:pStyle w:val="ListParagraph"/>
        <w:widowControl w:val="0"/>
        <w:numPr>
          <w:ilvl w:val="0"/>
          <w:numId w:val="2"/>
        </w:numPr>
        <w:autoSpaceDE w:val="0"/>
        <w:autoSpaceDN w:val="0"/>
        <w:adjustRightInd w:val="0"/>
        <w:rPr>
          <w:rFonts w:ascii="Arial" w:hAnsi="Arial" w:cs="Arial"/>
          <w:sz w:val="22"/>
          <w:szCs w:val="22"/>
          <w:lang w:val="en-US"/>
        </w:rPr>
      </w:pPr>
    </w:p>
    <w:p w14:paraId="11BF8AD6" w14:textId="55423510" w:rsidR="00D4520A" w:rsidRPr="00895ABA" w:rsidRDefault="00D4520A" w:rsidP="00895ABA">
      <w:pPr>
        <w:pStyle w:val="BodyText"/>
        <w:ind w:left="0" w:right="119" w:firstLine="0"/>
        <w:rPr>
          <w:rFonts w:ascii="Arial" w:hAnsi="Arial" w:cs="Arial"/>
          <w:sz w:val="22"/>
          <w:szCs w:val="22"/>
        </w:rPr>
      </w:pPr>
      <w:r w:rsidRPr="00895ABA">
        <w:rPr>
          <w:rFonts w:ascii="Arial" w:hAnsi="Arial" w:cs="Arial"/>
          <w:sz w:val="22"/>
          <w:szCs w:val="22"/>
        </w:rPr>
        <w:t xml:space="preserve">We </w:t>
      </w:r>
      <w:proofErr w:type="spellStart"/>
      <w:r w:rsidRPr="00895ABA">
        <w:rPr>
          <w:rFonts w:ascii="Arial" w:hAnsi="Arial" w:cs="Arial"/>
          <w:sz w:val="22"/>
          <w:szCs w:val="22"/>
        </w:rPr>
        <w:t>recognise</w:t>
      </w:r>
      <w:proofErr w:type="spellEnd"/>
      <w:r w:rsidRPr="00895ABA">
        <w:rPr>
          <w:rFonts w:ascii="Arial" w:hAnsi="Arial" w:cs="Arial"/>
          <w:sz w:val="22"/>
          <w:szCs w:val="22"/>
        </w:rPr>
        <w:t xml:space="preserve"> that children and young people who are abused or witness violence may find it difficult to develop a sense of </w:t>
      </w:r>
      <w:r w:rsidR="008B3845" w:rsidRPr="00895ABA">
        <w:rPr>
          <w:rFonts w:ascii="Arial" w:hAnsi="Arial" w:cs="Arial"/>
          <w:sz w:val="22"/>
          <w:szCs w:val="22"/>
        </w:rPr>
        <w:t>self-worth</w:t>
      </w:r>
      <w:r w:rsidRPr="00895ABA">
        <w:rPr>
          <w:rFonts w:ascii="Arial" w:hAnsi="Arial" w:cs="Arial"/>
          <w:sz w:val="22"/>
          <w:szCs w:val="22"/>
        </w:rPr>
        <w:t xml:space="preserve">. They may feel helplessness, humiliation and some sense of blame. The school may be the only stable, secure and predictable element in the lives of children and young people at risk. When in the academy their </w:t>
      </w:r>
      <w:proofErr w:type="spellStart"/>
      <w:r w:rsidRPr="00895ABA">
        <w:rPr>
          <w:rFonts w:ascii="Arial" w:hAnsi="Arial" w:cs="Arial"/>
          <w:sz w:val="22"/>
          <w:szCs w:val="22"/>
        </w:rPr>
        <w:t>behaviour</w:t>
      </w:r>
      <w:proofErr w:type="spellEnd"/>
      <w:r w:rsidRPr="00895ABA">
        <w:rPr>
          <w:rFonts w:ascii="Arial" w:hAnsi="Arial" w:cs="Arial"/>
          <w:sz w:val="22"/>
          <w:szCs w:val="22"/>
        </w:rPr>
        <w:t xml:space="preserve"> may be challenging and defiant or they may be withdrawn. Our academies will </w:t>
      </w:r>
      <w:proofErr w:type="spellStart"/>
      <w:r w:rsidRPr="00895ABA">
        <w:rPr>
          <w:rFonts w:ascii="Arial" w:hAnsi="Arial" w:cs="Arial"/>
          <w:sz w:val="22"/>
          <w:szCs w:val="22"/>
        </w:rPr>
        <w:t>endeavo</w:t>
      </w:r>
      <w:r w:rsidR="00966005" w:rsidRPr="00895ABA">
        <w:rPr>
          <w:rFonts w:ascii="Arial" w:hAnsi="Arial" w:cs="Arial"/>
          <w:sz w:val="22"/>
          <w:szCs w:val="22"/>
        </w:rPr>
        <w:t>u</w:t>
      </w:r>
      <w:r w:rsidRPr="00895ABA">
        <w:rPr>
          <w:rFonts w:ascii="Arial" w:hAnsi="Arial" w:cs="Arial"/>
          <w:sz w:val="22"/>
          <w:szCs w:val="22"/>
        </w:rPr>
        <w:t>r</w:t>
      </w:r>
      <w:proofErr w:type="spellEnd"/>
      <w:r w:rsidRPr="00895ABA">
        <w:rPr>
          <w:rFonts w:ascii="Arial" w:hAnsi="Arial" w:cs="Arial"/>
          <w:sz w:val="22"/>
          <w:szCs w:val="22"/>
        </w:rPr>
        <w:t xml:space="preserve"> to support the pupil </w:t>
      </w:r>
      <w:r w:rsidR="00DD080C" w:rsidRPr="00895ABA">
        <w:rPr>
          <w:rFonts w:ascii="Arial" w:hAnsi="Arial" w:cs="Arial"/>
          <w:sz w:val="22"/>
          <w:szCs w:val="22"/>
        </w:rPr>
        <w:t xml:space="preserve">or student </w:t>
      </w:r>
      <w:r w:rsidRPr="00895ABA">
        <w:rPr>
          <w:rFonts w:ascii="Arial" w:hAnsi="Arial" w:cs="Arial"/>
          <w:sz w:val="22"/>
          <w:szCs w:val="22"/>
        </w:rPr>
        <w:t>through:</w:t>
      </w:r>
    </w:p>
    <w:p w14:paraId="7C3DF933" w14:textId="5E7DBA5B" w:rsidR="00D4520A" w:rsidRPr="00895ABA" w:rsidRDefault="00D4520A" w:rsidP="00895ABA">
      <w:pPr>
        <w:pStyle w:val="BodyText"/>
        <w:numPr>
          <w:ilvl w:val="0"/>
          <w:numId w:val="2"/>
        </w:numPr>
        <w:tabs>
          <w:tab w:val="left" w:pos="764"/>
        </w:tabs>
        <w:ind w:left="763" w:hanging="336"/>
        <w:rPr>
          <w:rFonts w:ascii="Arial" w:hAnsi="Arial" w:cs="Arial"/>
          <w:sz w:val="22"/>
          <w:szCs w:val="22"/>
        </w:rPr>
      </w:pPr>
      <w:r w:rsidRPr="00895ABA">
        <w:rPr>
          <w:rFonts w:ascii="Arial" w:hAnsi="Arial" w:cs="Arial"/>
          <w:sz w:val="22"/>
          <w:szCs w:val="22"/>
        </w:rPr>
        <w:t>The content of the curriculum</w:t>
      </w:r>
      <w:r w:rsidR="00932E3D" w:rsidRPr="00895ABA">
        <w:rPr>
          <w:rFonts w:ascii="Arial" w:hAnsi="Arial" w:cs="Arial"/>
          <w:sz w:val="22"/>
          <w:szCs w:val="22"/>
        </w:rPr>
        <w:t xml:space="preserve"> and the teaching of specific skills, positive </w:t>
      </w:r>
      <w:proofErr w:type="spellStart"/>
      <w:r w:rsidR="00932E3D" w:rsidRPr="00895ABA">
        <w:rPr>
          <w:rFonts w:ascii="Arial" w:hAnsi="Arial" w:cs="Arial"/>
          <w:sz w:val="22"/>
          <w:szCs w:val="22"/>
        </w:rPr>
        <w:t>behaviours</w:t>
      </w:r>
      <w:proofErr w:type="spellEnd"/>
      <w:r w:rsidR="00932E3D" w:rsidRPr="00895ABA">
        <w:rPr>
          <w:rFonts w:ascii="Arial" w:hAnsi="Arial" w:cs="Arial"/>
          <w:sz w:val="22"/>
          <w:szCs w:val="22"/>
        </w:rPr>
        <w:t xml:space="preserve"> and attitudes</w:t>
      </w:r>
      <w:r w:rsidRPr="00895ABA">
        <w:rPr>
          <w:rFonts w:ascii="Arial" w:hAnsi="Arial" w:cs="Arial"/>
          <w:sz w:val="22"/>
          <w:szCs w:val="22"/>
        </w:rPr>
        <w:t>.</w:t>
      </w:r>
    </w:p>
    <w:p w14:paraId="708E01FA" w14:textId="6680E408" w:rsidR="00D4520A" w:rsidRPr="00895ABA" w:rsidRDefault="00D4520A" w:rsidP="00895ABA">
      <w:pPr>
        <w:pStyle w:val="BodyText"/>
        <w:numPr>
          <w:ilvl w:val="0"/>
          <w:numId w:val="2"/>
        </w:numPr>
        <w:tabs>
          <w:tab w:val="left" w:pos="777"/>
        </w:tabs>
        <w:ind w:left="777" w:right="234"/>
        <w:rPr>
          <w:rFonts w:ascii="Arial" w:hAnsi="Arial" w:cs="Arial"/>
          <w:sz w:val="22"/>
          <w:szCs w:val="22"/>
        </w:rPr>
      </w:pPr>
      <w:r w:rsidRPr="00895ABA">
        <w:rPr>
          <w:rFonts w:ascii="Arial" w:hAnsi="Arial" w:cs="Arial"/>
          <w:sz w:val="22"/>
          <w:szCs w:val="22"/>
        </w:rPr>
        <w:t>The academy</w:t>
      </w:r>
      <w:r w:rsidR="00932E3D" w:rsidRPr="00895ABA">
        <w:rPr>
          <w:rFonts w:ascii="Arial" w:hAnsi="Arial" w:cs="Arial"/>
          <w:sz w:val="22"/>
          <w:szCs w:val="22"/>
        </w:rPr>
        <w:t xml:space="preserve"> </w:t>
      </w:r>
      <w:r w:rsidRPr="00895ABA">
        <w:rPr>
          <w:rFonts w:ascii="Arial" w:hAnsi="Arial" w:cs="Arial"/>
          <w:sz w:val="22"/>
          <w:szCs w:val="22"/>
        </w:rPr>
        <w:t>ethos, promot</w:t>
      </w:r>
      <w:r w:rsidR="006F6BF3" w:rsidRPr="00895ABA">
        <w:rPr>
          <w:rFonts w:ascii="Arial" w:hAnsi="Arial" w:cs="Arial"/>
          <w:sz w:val="22"/>
          <w:szCs w:val="22"/>
        </w:rPr>
        <w:t>ing</w:t>
      </w:r>
      <w:r w:rsidRPr="00895ABA">
        <w:rPr>
          <w:rFonts w:ascii="Arial" w:hAnsi="Arial" w:cs="Arial"/>
          <w:sz w:val="22"/>
          <w:szCs w:val="22"/>
        </w:rPr>
        <w:t xml:space="preserve"> a supportive and secure environment</w:t>
      </w:r>
      <w:r w:rsidR="006F6BF3" w:rsidRPr="00895ABA">
        <w:rPr>
          <w:rFonts w:ascii="Arial" w:hAnsi="Arial" w:cs="Arial"/>
          <w:sz w:val="22"/>
          <w:szCs w:val="22"/>
        </w:rPr>
        <w:t xml:space="preserve">, where </w:t>
      </w:r>
      <w:r w:rsidRPr="00895ABA">
        <w:rPr>
          <w:rFonts w:ascii="Arial" w:hAnsi="Arial" w:cs="Arial"/>
          <w:sz w:val="22"/>
          <w:szCs w:val="22"/>
        </w:rPr>
        <w:t xml:space="preserve">pupils </w:t>
      </w:r>
      <w:r w:rsidR="006F6BF3" w:rsidRPr="00895ABA">
        <w:rPr>
          <w:rFonts w:ascii="Arial" w:hAnsi="Arial" w:cs="Arial"/>
          <w:sz w:val="22"/>
          <w:szCs w:val="22"/>
        </w:rPr>
        <w:t xml:space="preserve">feel </w:t>
      </w:r>
      <w:r w:rsidRPr="00895ABA">
        <w:rPr>
          <w:rFonts w:ascii="Arial" w:hAnsi="Arial" w:cs="Arial"/>
          <w:sz w:val="22"/>
          <w:szCs w:val="22"/>
        </w:rPr>
        <w:t>valued</w:t>
      </w:r>
      <w:r w:rsidR="006F6BF3" w:rsidRPr="00895ABA">
        <w:rPr>
          <w:rFonts w:ascii="Arial" w:hAnsi="Arial" w:cs="Arial"/>
          <w:sz w:val="22"/>
          <w:szCs w:val="22"/>
        </w:rPr>
        <w:t xml:space="preserve"> and listened to, with concerns taken seriously</w:t>
      </w:r>
      <w:r w:rsidRPr="00895ABA">
        <w:rPr>
          <w:rFonts w:ascii="Arial" w:hAnsi="Arial" w:cs="Arial"/>
          <w:sz w:val="22"/>
          <w:szCs w:val="22"/>
        </w:rPr>
        <w:t>.</w:t>
      </w:r>
    </w:p>
    <w:p w14:paraId="12EEB5C1" w14:textId="6CCC2E9E" w:rsidR="00D4520A" w:rsidRPr="00895ABA" w:rsidRDefault="00D4520A" w:rsidP="00895ABA">
      <w:pPr>
        <w:pStyle w:val="BodyText"/>
        <w:numPr>
          <w:ilvl w:val="0"/>
          <w:numId w:val="2"/>
        </w:numPr>
        <w:tabs>
          <w:tab w:val="left" w:pos="778"/>
        </w:tabs>
        <w:ind w:left="777" w:right="236"/>
        <w:rPr>
          <w:rFonts w:ascii="Arial" w:hAnsi="Arial" w:cs="Arial"/>
          <w:sz w:val="22"/>
          <w:szCs w:val="22"/>
        </w:rPr>
      </w:pPr>
      <w:r w:rsidRPr="00895ABA">
        <w:rPr>
          <w:rFonts w:ascii="Arial" w:hAnsi="Arial" w:cs="Arial"/>
          <w:sz w:val="22"/>
          <w:szCs w:val="22"/>
        </w:rPr>
        <w:t>The academy</w:t>
      </w:r>
      <w:r w:rsidR="00932E3D" w:rsidRPr="00895ABA">
        <w:rPr>
          <w:rFonts w:ascii="Arial" w:hAnsi="Arial" w:cs="Arial"/>
          <w:sz w:val="22"/>
          <w:szCs w:val="22"/>
        </w:rPr>
        <w:t xml:space="preserve"> </w:t>
      </w:r>
      <w:r w:rsidR="006F6BF3" w:rsidRPr="00895ABA">
        <w:rPr>
          <w:rFonts w:ascii="Arial" w:hAnsi="Arial" w:cs="Arial"/>
          <w:sz w:val="22"/>
          <w:szCs w:val="22"/>
        </w:rPr>
        <w:t xml:space="preserve">positive </w:t>
      </w:r>
      <w:proofErr w:type="spellStart"/>
      <w:r w:rsidRPr="00895ABA">
        <w:rPr>
          <w:rFonts w:ascii="Arial" w:hAnsi="Arial" w:cs="Arial"/>
          <w:sz w:val="22"/>
          <w:szCs w:val="22"/>
        </w:rPr>
        <w:t>behaviour</w:t>
      </w:r>
      <w:proofErr w:type="spellEnd"/>
      <w:r w:rsidRPr="00895ABA">
        <w:rPr>
          <w:rFonts w:ascii="Arial" w:hAnsi="Arial" w:cs="Arial"/>
          <w:sz w:val="22"/>
          <w:szCs w:val="22"/>
        </w:rPr>
        <w:t xml:space="preserve"> policy </w:t>
      </w:r>
      <w:r w:rsidR="006F6BF3" w:rsidRPr="00895ABA">
        <w:rPr>
          <w:rFonts w:ascii="Arial" w:hAnsi="Arial" w:cs="Arial"/>
          <w:sz w:val="22"/>
          <w:szCs w:val="22"/>
        </w:rPr>
        <w:t>that</w:t>
      </w:r>
      <w:r w:rsidRPr="00895ABA">
        <w:rPr>
          <w:rFonts w:ascii="Arial" w:hAnsi="Arial" w:cs="Arial"/>
          <w:sz w:val="22"/>
          <w:szCs w:val="22"/>
        </w:rPr>
        <w:t xml:space="preserve"> is aimed at supporting vulnerable pupils in the school</w:t>
      </w:r>
      <w:r w:rsidR="006F6BF3" w:rsidRPr="00895ABA">
        <w:rPr>
          <w:rFonts w:ascii="Arial" w:hAnsi="Arial" w:cs="Arial"/>
          <w:sz w:val="22"/>
          <w:szCs w:val="22"/>
        </w:rPr>
        <w:t xml:space="preserve"> including those with SEN and disabilities, </w:t>
      </w:r>
      <w:r w:rsidR="00932E3D" w:rsidRPr="00895ABA">
        <w:rPr>
          <w:rFonts w:ascii="Arial" w:hAnsi="Arial" w:cs="Arial"/>
          <w:sz w:val="22"/>
          <w:szCs w:val="22"/>
        </w:rPr>
        <w:t xml:space="preserve">looked after and young </w:t>
      </w:r>
      <w:proofErr w:type="spellStart"/>
      <w:r w:rsidR="00932E3D" w:rsidRPr="00895ABA">
        <w:rPr>
          <w:rFonts w:ascii="Arial" w:hAnsi="Arial" w:cs="Arial"/>
          <w:sz w:val="22"/>
          <w:szCs w:val="22"/>
        </w:rPr>
        <w:t>carers</w:t>
      </w:r>
      <w:proofErr w:type="spellEnd"/>
      <w:r w:rsidR="00932E3D" w:rsidRPr="00895ABA">
        <w:rPr>
          <w:rFonts w:ascii="Arial" w:hAnsi="Arial" w:cs="Arial"/>
          <w:sz w:val="22"/>
          <w:szCs w:val="22"/>
        </w:rPr>
        <w:t xml:space="preserve"> </w:t>
      </w:r>
      <w:r w:rsidR="006F6BF3" w:rsidRPr="00895ABA">
        <w:rPr>
          <w:rFonts w:ascii="Arial" w:hAnsi="Arial" w:cs="Arial"/>
          <w:sz w:val="22"/>
          <w:szCs w:val="22"/>
        </w:rPr>
        <w:t xml:space="preserve">as well as </w:t>
      </w:r>
      <w:r w:rsidR="00932E3D" w:rsidRPr="00895ABA">
        <w:rPr>
          <w:rFonts w:ascii="Arial" w:hAnsi="Arial" w:cs="Arial"/>
          <w:sz w:val="22"/>
          <w:szCs w:val="22"/>
        </w:rPr>
        <w:t xml:space="preserve">those </w:t>
      </w:r>
      <w:r w:rsidR="006F6BF3" w:rsidRPr="00895ABA">
        <w:rPr>
          <w:rFonts w:ascii="Arial" w:hAnsi="Arial" w:cs="Arial"/>
          <w:sz w:val="22"/>
          <w:szCs w:val="22"/>
        </w:rPr>
        <w:t>at risk of exclusion</w:t>
      </w:r>
      <w:r w:rsidRPr="00895ABA">
        <w:rPr>
          <w:rFonts w:ascii="Arial" w:hAnsi="Arial" w:cs="Arial"/>
          <w:sz w:val="22"/>
          <w:szCs w:val="22"/>
        </w:rPr>
        <w:t>. The academ</w:t>
      </w:r>
      <w:r w:rsidR="00932E3D" w:rsidRPr="00895ABA">
        <w:rPr>
          <w:rFonts w:ascii="Arial" w:hAnsi="Arial" w:cs="Arial"/>
          <w:sz w:val="22"/>
          <w:szCs w:val="22"/>
        </w:rPr>
        <w:t>y</w:t>
      </w:r>
      <w:r w:rsidRPr="00895ABA">
        <w:rPr>
          <w:rFonts w:ascii="Arial" w:hAnsi="Arial" w:cs="Arial"/>
          <w:sz w:val="22"/>
          <w:szCs w:val="22"/>
        </w:rPr>
        <w:t xml:space="preserve"> will ensure that the pupil knows that some </w:t>
      </w:r>
      <w:proofErr w:type="spellStart"/>
      <w:r w:rsidRPr="00895ABA">
        <w:rPr>
          <w:rFonts w:ascii="Arial" w:hAnsi="Arial" w:cs="Arial"/>
          <w:sz w:val="22"/>
          <w:szCs w:val="22"/>
        </w:rPr>
        <w:t>behaviour</w:t>
      </w:r>
      <w:proofErr w:type="spellEnd"/>
      <w:r w:rsidRPr="00895ABA">
        <w:rPr>
          <w:rFonts w:ascii="Arial" w:hAnsi="Arial" w:cs="Arial"/>
          <w:sz w:val="22"/>
          <w:szCs w:val="22"/>
        </w:rPr>
        <w:t xml:space="preserve"> is unacceptable but they are valued and not to be blamed for any abuse which has occurred.</w:t>
      </w:r>
    </w:p>
    <w:p w14:paraId="6ABF702C" w14:textId="20A890E6" w:rsidR="00D4520A" w:rsidRPr="00895ABA" w:rsidRDefault="00D4520A" w:rsidP="00895ABA">
      <w:pPr>
        <w:pStyle w:val="BodyText"/>
        <w:numPr>
          <w:ilvl w:val="0"/>
          <w:numId w:val="2"/>
        </w:numPr>
        <w:tabs>
          <w:tab w:val="left" w:pos="778"/>
        </w:tabs>
        <w:ind w:left="777" w:right="237"/>
        <w:rPr>
          <w:rFonts w:ascii="Arial" w:hAnsi="Arial" w:cs="Arial"/>
          <w:sz w:val="22"/>
          <w:szCs w:val="22"/>
        </w:rPr>
      </w:pPr>
      <w:r w:rsidRPr="00895ABA">
        <w:rPr>
          <w:rFonts w:ascii="Arial" w:hAnsi="Arial" w:cs="Arial"/>
          <w:sz w:val="22"/>
          <w:szCs w:val="22"/>
        </w:rPr>
        <w:t xml:space="preserve">Liaison with other agencies that support the pupil such as </w:t>
      </w:r>
      <w:r w:rsidR="00A11AFA" w:rsidRPr="00895ABA">
        <w:rPr>
          <w:rFonts w:ascii="Arial" w:hAnsi="Arial" w:cs="Arial"/>
          <w:sz w:val="22"/>
          <w:szCs w:val="22"/>
        </w:rPr>
        <w:t>children’s social care</w:t>
      </w:r>
      <w:r w:rsidRPr="00895ABA">
        <w:rPr>
          <w:rFonts w:ascii="Arial" w:hAnsi="Arial" w:cs="Arial"/>
          <w:sz w:val="22"/>
          <w:szCs w:val="22"/>
        </w:rPr>
        <w:t>, Child and Adult Mental Health Service</w:t>
      </w:r>
      <w:r w:rsidR="006F6BF3" w:rsidRPr="00895ABA">
        <w:rPr>
          <w:rFonts w:ascii="Arial" w:hAnsi="Arial" w:cs="Arial"/>
          <w:sz w:val="22"/>
          <w:szCs w:val="22"/>
        </w:rPr>
        <w:t>s (CAMHS)</w:t>
      </w:r>
      <w:r w:rsidRPr="00895ABA">
        <w:rPr>
          <w:rFonts w:ascii="Arial" w:hAnsi="Arial" w:cs="Arial"/>
          <w:sz w:val="22"/>
          <w:szCs w:val="22"/>
        </w:rPr>
        <w:t>, education welfare service</w:t>
      </w:r>
      <w:r w:rsidR="006F6BF3" w:rsidRPr="00895ABA">
        <w:rPr>
          <w:rFonts w:ascii="Arial" w:hAnsi="Arial" w:cs="Arial"/>
          <w:sz w:val="22"/>
          <w:szCs w:val="22"/>
        </w:rPr>
        <w:t>s</w:t>
      </w:r>
      <w:r w:rsidRPr="00895ABA">
        <w:rPr>
          <w:rFonts w:ascii="Arial" w:hAnsi="Arial" w:cs="Arial"/>
          <w:sz w:val="22"/>
          <w:szCs w:val="22"/>
        </w:rPr>
        <w:t xml:space="preserve"> and educational psychology service</w:t>
      </w:r>
      <w:r w:rsidR="006F6BF3" w:rsidRPr="00895ABA">
        <w:rPr>
          <w:rFonts w:ascii="Arial" w:hAnsi="Arial" w:cs="Arial"/>
          <w:sz w:val="22"/>
          <w:szCs w:val="22"/>
        </w:rPr>
        <w:t>s</w:t>
      </w:r>
      <w:r w:rsidRPr="00895ABA">
        <w:rPr>
          <w:rFonts w:ascii="Arial" w:hAnsi="Arial" w:cs="Arial"/>
          <w:sz w:val="22"/>
          <w:szCs w:val="22"/>
        </w:rPr>
        <w:t>.</w:t>
      </w:r>
    </w:p>
    <w:p w14:paraId="4D3F37A1" w14:textId="5D1A6F2A" w:rsidR="00D4520A" w:rsidRPr="00895ABA" w:rsidRDefault="00D4520A" w:rsidP="00895ABA">
      <w:pPr>
        <w:pStyle w:val="BodyText"/>
        <w:numPr>
          <w:ilvl w:val="0"/>
          <w:numId w:val="2"/>
        </w:numPr>
        <w:tabs>
          <w:tab w:val="left" w:pos="778"/>
        </w:tabs>
        <w:ind w:left="777" w:right="237"/>
        <w:rPr>
          <w:rFonts w:ascii="Arial" w:hAnsi="Arial" w:cs="Arial"/>
          <w:sz w:val="22"/>
          <w:szCs w:val="22"/>
        </w:rPr>
      </w:pPr>
      <w:r w:rsidRPr="00895ABA">
        <w:rPr>
          <w:rFonts w:ascii="Arial" w:hAnsi="Arial" w:cs="Arial"/>
          <w:sz w:val="22"/>
          <w:szCs w:val="22"/>
        </w:rPr>
        <w:t>Ensuring that, whe</w:t>
      </w:r>
      <w:r w:rsidR="006F6BF3" w:rsidRPr="00895ABA">
        <w:rPr>
          <w:rFonts w:ascii="Arial" w:hAnsi="Arial" w:cs="Arial"/>
          <w:sz w:val="22"/>
          <w:szCs w:val="22"/>
        </w:rPr>
        <w:t>n</w:t>
      </w:r>
      <w:r w:rsidRPr="00895ABA">
        <w:rPr>
          <w:rFonts w:ascii="Arial" w:hAnsi="Arial" w:cs="Arial"/>
          <w:sz w:val="22"/>
          <w:szCs w:val="22"/>
        </w:rPr>
        <w:t xml:space="preserve"> a pupil </w:t>
      </w:r>
      <w:r w:rsidR="00723459" w:rsidRPr="00895ABA">
        <w:rPr>
          <w:rFonts w:ascii="Arial" w:hAnsi="Arial" w:cs="Arial"/>
          <w:sz w:val="22"/>
          <w:szCs w:val="22"/>
        </w:rPr>
        <w:t xml:space="preserve">who is subject to a Child in Need Plan </w:t>
      </w:r>
      <w:r w:rsidRPr="00895ABA">
        <w:rPr>
          <w:rFonts w:ascii="Arial" w:hAnsi="Arial" w:cs="Arial"/>
          <w:sz w:val="22"/>
          <w:szCs w:val="22"/>
        </w:rPr>
        <w:t>leaves, their information is transferred to the new school immediately and that the child/young person's social worker is informed.</w:t>
      </w:r>
    </w:p>
    <w:p w14:paraId="68C049E4" w14:textId="77777777" w:rsidR="008B3845" w:rsidRPr="00895ABA" w:rsidRDefault="008B3845" w:rsidP="00895ABA">
      <w:pPr>
        <w:autoSpaceDE w:val="0"/>
        <w:autoSpaceDN w:val="0"/>
        <w:adjustRightInd w:val="0"/>
        <w:rPr>
          <w:rFonts w:ascii="Arial" w:hAnsi="Arial" w:cs="Arial"/>
          <w:b/>
          <w:bCs/>
          <w:sz w:val="22"/>
          <w:szCs w:val="22"/>
        </w:rPr>
      </w:pPr>
    </w:p>
    <w:p w14:paraId="1F349599" w14:textId="0857E8C6" w:rsidR="00F430E2" w:rsidRPr="001F7AA5" w:rsidRDefault="00384935" w:rsidP="001F7AA5">
      <w:pPr>
        <w:rPr>
          <w:rFonts w:ascii="Arial" w:hAnsi="Arial" w:cs="Arial"/>
          <w:b/>
          <w:sz w:val="22"/>
          <w:szCs w:val="22"/>
        </w:rPr>
      </w:pPr>
      <w:r w:rsidRPr="001F7AA5">
        <w:rPr>
          <w:rFonts w:ascii="Arial" w:hAnsi="Arial" w:cs="Arial"/>
          <w:b/>
          <w:sz w:val="22"/>
          <w:szCs w:val="22"/>
        </w:rPr>
        <w:t>The school’s Prevent strategy as part of safeguarding</w:t>
      </w:r>
    </w:p>
    <w:p w14:paraId="41300897" w14:textId="22FCF1F4" w:rsidR="00F430E2" w:rsidRPr="00895ABA" w:rsidRDefault="00F430E2" w:rsidP="00895ABA">
      <w:pPr>
        <w:autoSpaceDE w:val="0"/>
        <w:autoSpaceDN w:val="0"/>
        <w:adjustRightInd w:val="0"/>
        <w:rPr>
          <w:rFonts w:ascii="Arial" w:hAnsi="Arial" w:cs="Arial"/>
          <w:sz w:val="22"/>
          <w:szCs w:val="22"/>
        </w:rPr>
      </w:pPr>
      <w:r w:rsidRPr="00895ABA">
        <w:rPr>
          <w:rFonts w:ascii="Arial" w:hAnsi="Arial" w:cs="Arial"/>
          <w:sz w:val="22"/>
          <w:szCs w:val="22"/>
        </w:rPr>
        <w:t>Since 2010, when the Government published the Prevent Strategy, there</w:t>
      </w:r>
      <w:r w:rsidR="00895ABA">
        <w:rPr>
          <w:rFonts w:ascii="Arial" w:hAnsi="Arial" w:cs="Arial"/>
          <w:sz w:val="22"/>
          <w:szCs w:val="22"/>
        </w:rPr>
        <w:t xml:space="preserve"> </w:t>
      </w:r>
      <w:r w:rsidRPr="00895ABA">
        <w:rPr>
          <w:rFonts w:ascii="Arial" w:hAnsi="Arial" w:cs="Arial"/>
          <w:sz w:val="22"/>
          <w:szCs w:val="22"/>
        </w:rPr>
        <w:t>has been an awareness of the specific need to safeguard children, young</w:t>
      </w:r>
      <w:r w:rsidR="00895ABA">
        <w:rPr>
          <w:rFonts w:ascii="Arial" w:hAnsi="Arial" w:cs="Arial"/>
          <w:sz w:val="22"/>
          <w:szCs w:val="22"/>
        </w:rPr>
        <w:t xml:space="preserve"> </w:t>
      </w:r>
      <w:r w:rsidRPr="00895ABA">
        <w:rPr>
          <w:rFonts w:ascii="Arial" w:hAnsi="Arial" w:cs="Arial"/>
          <w:sz w:val="22"/>
          <w:szCs w:val="22"/>
        </w:rPr>
        <w:t>people and families from violent extremism</w:t>
      </w:r>
      <w:r w:rsidR="00A11AFA" w:rsidRPr="00895ABA">
        <w:rPr>
          <w:rFonts w:ascii="Arial" w:hAnsi="Arial" w:cs="Arial"/>
          <w:sz w:val="22"/>
          <w:szCs w:val="22"/>
        </w:rPr>
        <w:t xml:space="preserve"> and radicalisation</w:t>
      </w:r>
      <w:r w:rsidRPr="00895ABA">
        <w:rPr>
          <w:rFonts w:ascii="Arial" w:hAnsi="Arial" w:cs="Arial"/>
          <w:sz w:val="22"/>
          <w:szCs w:val="22"/>
        </w:rPr>
        <w:t>.  There have</w:t>
      </w:r>
      <w:r w:rsidR="00A11AFA" w:rsidRPr="00895ABA">
        <w:rPr>
          <w:rFonts w:ascii="Arial" w:hAnsi="Arial" w:cs="Arial"/>
          <w:sz w:val="22"/>
          <w:szCs w:val="22"/>
        </w:rPr>
        <w:t xml:space="preserve"> </w:t>
      </w:r>
      <w:r w:rsidRPr="00895ABA">
        <w:rPr>
          <w:rFonts w:ascii="Arial" w:hAnsi="Arial" w:cs="Arial"/>
          <w:sz w:val="22"/>
          <w:szCs w:val="22"/>
        </w:rPr>
        <w:t>been several</w:t>
      </w:r>
      <w:r w:rsidR="00A11AFA" w:rsidRPr="00895ABA">
        <w:rPr>
          <w:rFonts w:ascii="Arial" w:hAnsi="Arial" w:cs="Arial"/>
          <w:sz w:val="22"/>
          <w:szCs w:val="22"/>
        </w:rPr>
        <w:t xml:space="preserve"> </w:t>
      </w:r>
      <w:r w:rsidRPr="00895ABA">
        <w:rPr>
          <w:rFonts w:ascii="Arial" w:hAnsi="Arial" w:cs="Arial"/>
          <w:sz w:val="22"/>
          <w:szCs w:val="22"/>
        </w:rPr>
        <w:t>occasions both locally and nationally in which extremist groups have attempted to radicalise vulnerable children and young people to hold extreme views including views justifying political, religious, sexist or racist violence, or to steer them into a rigid and narrow ideology that is intolerant of diversity and leaves them vulnerable to future radicalisation.</w:t>
      </w:r>
    </w:p>
    <w:p w14:paraId="6AC66E75" w14:textId="77777777" w:rsidR="00F430E2" w:rsidRPr="00895ABA" w:rsidRDefault="00F430E2" w:rsidP="00895ABA">
      <w:pPr>
        <w:autoSpaceDE w:val="0"/>
        <w:autoSpaceDN w:val="0"/>
        <w:adjustRightInd w:val="0"/>
        <w:ind w:left="940" w:hanging="940"/>
        <w:rPr>
          <w:rFonts w:ascii="Arial" w:hAnsi="Arial" w:cs="Arial"/>
          <w:sz w:val="22"/>
          <w:szCs w:val="22"/>
        </w:rPr>
      </w:pPr>
      <w:r w:rsidRPr="00895ABA">
        <w:rPr>
          <w:rFonts w:ascii="Arial" w:hAnsi="Arial" w:cs="Arial"/>
          <w:sz w:val="22"/>
          <w:szCs w:val="22"/>
        </w:rPr>
        <w:t> </w:t>
      </w:r>
    </w:p>
    <w:p w14:paraId="59886408" w14:textId="6BC54852" w:rsidR="00F430E2" w:rsidRPr="00895ABA" w:rsidRDefault="00F430E2" w:rsidP="00895ABA">
      <w:pPr>
        <w:autoSpaceDE w:val="0"/>
        <w:autoSpaceDN w:val="0"/>
        <w:adjustRightInd w:val="0"/>
        <w:rPr>
          <w:rFonts w:ascii="Arial" w:hAnsi="Arial" w:cs="Arial"/>
          <w:sz w:val="22"/>
          <w:szCs w:val="22"/>
        </w:rPr>
      </w:pPr>
      <w:r w:rsidRPr="00895ABA">
        <w:rPr>
          <w:rFonts w:ascii="Arial" w:hAnsi="Arial" w:cs="Arial"/>
          <w:sz w:val="22"/>
          <w:szCs w:val="22"/>
        </w:rPr>
        <w:t xml:space="preserve">The current threat from terrorism in the United Kingdom may include the exploitation of vulnerable </w:t>
      </w:r>
      <w:r w:rsidR="006F6BF3" w:rsidRPr="00895ABA">
        <w:rPr>
          <w:rFonts w:ascii="Arial" w:hAnsi="Arial" w:cs="Arial"/>
          <w:sz w:val="22"/>
          <w:szCs w:val="22"/>
        </w:rPr>
        <w:t xml:space="preserve">young </w:t>
      </w:r>
      <w:r w:rsidRPr="00895ABA">
        <w:rPr>
          <w:rFonts w:ascii="Arial" w:hAnsi="Arial" w:cs="Arial"/>
          <w:sz w:val="22"/>
          <w:szCs w:val="22"/>
        </w:rPr>
        <w:t xml:space="preserve">people, to involve them in terrorism or in activity in support of </w:t>
      </w:r>
      <w:r w:rsidRPr="00895ABA">
        <w:rPr>
          <w:rFonts w:ascii="Arial" w:hAnsi="Arial" w:cs="Arial"/>
          <w:sz w:val="22"/>
          <w:szCs w:val="22"/>
        </w:rPr>
        <w:lastRenderedPageBreak/>
        <w:t>terrorism.  The normalisation of extreme views may also make children and young people vulnerable to future manipulatio</w:t>
      </w:r>
      <w:r w:rsidR="006F6BF3" w:rsidRPr="00895ABA">
        <w:rPr>
          <w:rFonts w:ascii="Arial" w:hAnsi="Arial" w:cs="Arial"/>
          <w:sz w:val="22"/>
          <w:szCs w:val="22"/>
        </w:rPr>
        <w:t>n and exploitation.  Academies</w:t>
      </w:r>
      <w:r w:rsidRPr="00895ABA">
        <w:rPr>
          <w:rFonts w:ascii="Arial" w:hAnsi="Arial" w:cs="Arial"/>
          <w:sz w:val="22"/>
          <w:szCs w:val="22"/>
        </w:rPr>
        <w:t xml:space="preserve"> need to make it clear that this exploitation and radicalisation should be viewed as a safeguarding concern.</w:t>
      </w:r>
    </w:p>
    <w:p w14:paraId="6072658A" w14:textId="77777777" w:rsidR="00F430E2" w:rsidRPr="00895ABA" w:rsidRDefault="00F430E2" w:rsidP="00895ABA">
      <w:pPr>
        <w:autoSpaceDE w:val="0"/>
        <w:autoSpaceDN w:val="0"/>
        <w:adjustRightInd w:val="0"/>
        <w:ind w:left="940" w:hanging="940"/>
        <w:rPr>
          <w:rFonts w:ascii="Arial" w:hAnsi="Arial" w:cs="Arial"/>
          <w:sz w:val="22"/>
          <w:szCs w:val="22"/>
        </w:rPr>
      </w:pPr>
      <w:r w:rsidRPr="00895ABA">
        <w:rPr>
          <w:rFonts w:ascii="Arial" w:hAnsi="Arial" w:cs="Arial"/>
          <w:sz w:val="22"/>
          <w:szCs w:val="22"/>
        </w:rPr>
        <w:t> </w:t>
      </w:r>
    </w:p>
    <w:p w14:paraId="1FAE48C9" w14:textId="5CDAD144" w:rsidR="00F430E2" w:rsidRPr="00895ABA" w:rsidRDefault="00866C5D" w:rsidP="001F7AA5">
      <w:pPr>
        <w:autoSpaceDE w:val="0"/>
        <w:autoSpaceDN w:val="0"/>
        <w:adjustRightInd w:val="0"/>
        <w:rPr>
          <w:rFonts w:ascii="Arial" w:hAnsi="Arial" w:cs="Arial"/>
          <w:sz w:val="22"/>
          <w:szCs w:val="22"/>
        </w:rPr>
      </w:pPr>
      <w:r w:rsidRPr="00895ABA">
        <w:rPr>
          <w:rFonts w:ascii="Arial" w:hAnsi="Arial" w:cs="Arial"/>
          <w:sz w:val="22"/>
          <w:szCs w:val="22"/>
        </w:rPr>
        <w:t>The Counter-T</w:t>
      </w:r>
      <w:r w:rsidR="00F430E2" w:rsidRPr="00895ABA">
        <w:rPr>
          <w:rFonts w:ascii="Arial" w:hAnsi="Arial" w:cs="Arial"/>
          <w:sz w:val="22"/>
          <w:szCs w:val="22"/>
        </w:rPr>
        <w:t>errorism and Security Act, 2015 places a duty on authorities (including schools) ‘to have due regard to the need to prevent people from being drawn into terrorism’. </w:t>
      </w:r>
    </w:p>
    <w:p w14:paraId="7C2AFED6" w14:textId="487E59CD" w:rsidR="00F430E2" w:rsidRPr="00895ABA" w:rsidRDefault="00F430E2" w:rsidP="00895ABA">
      <w:pPr>
        <w:autoSpaceDE w:val="0"/>
        <w:autoSpaceDN w:val="0"/>
        <w:adjustRightInd w:val="0"/>
        <w:ind w:left="940" w:hanging="940"/>
        <w:rPr>
          <w:rFonts w:ascii="Arial" w:hAnsi="Arial" w:cs="Arial"/>
          <w:sz w:val="22"/>
          <w:szCs w:val="22"/>
        </w:rPr>
      </w:pPr>
    </w:p>
    <w:p w14:paraId="187F644F" w14:textId="0A74669B" w:rsidR="00F430E2" w:rsidRPr="001F7AA5" w:rsidRDefault="00F430E2" w:rsidP="001F7AA5">
      <w:pPr>
        <w:rPr>
          <w:rFonts w:ascii="Arial" w:hAnsi="Arial" w:cs="Arial"/>
          <w:sz w:val="22"/>
          <w:szCs w:val="22"/>
        </w:rPr>
      </w:pPr>
      <w:r w:rsidRPr="001F7AA5">
        <w:rPr>
          <w:rFonts w:ascii="Arial" w:hAnsi="Arial" w:cs="Arial"/>
          <w:sz w:val="22"/>
          <w:szCs w:val="22"/>
        </w:rPr>
        <w:t>All staff in our academies</w:t>
      </w:r>
      <w:r w:rsidR="00A11AFA" w:rsidRPr="001F7AA5">
        <w:rPr>
          <w:rFonts w:ascii="Arial" w:hAnsi="Arial" w:cs="Arial"/>
          <w:sz w:val="22"/>
          <w:szCs w:val="22"/>
        </w:rPr>
        <w:t xml:space="preserve"> m</w:t>
      </w:r>
      <w:r w:rsidRPr="001F7AA5">
        <w:rPr>
          <w:rFonts w:ascii="Arial" w:hAnsi="Arial" w:cs="Arial"/>
          <w:sz w:val="22"/>
          <w:szCs w:val="22"/>
        </w:rPr>
        <w:t>ust be made aware of this duty.</w:t>
      </w:r>
    </w:p>
    <w:p w14:paraId="6A37FB3F" w14:textId="0D817DA9" w:rsidR="00F430E2" w:rsidRPr="00895ABA" w:rsidRDefault="00F430E2" w:rsidP="00895ABA">
      <w:pPr>
        <w:autoSpaceDE w:val="0"/>
        <w:autoSpaceDN w:val="0"/>
        <w:adjustRightInd w:val="0"/>
        <w:ind w:left="940" w:hanging="940"/>
        <w:rPr>
          <w:rFonts w:ascii="Arial" w:hAnsi="Arial" w:cs="Arial"/>
          <w:sz w:val="22"/>
          <w:szCs w:val="22"/>
        </w:rPr>
      </w:pPr>
    </w:p>
    <w:p w14:paraId="00AE83D8" w14:textId="77777777" w:rsidR="00F430E2" w:rsidRPr="00895ABA" w:rsidRDefault="00F430E2" w:rsidP="00895ABA">
      <w:pPr>
        <w:autoSpaceDE w:val="0"/>
        <w:autoSpaceDN w:val="0"/>
        <w:adjustRightInd w:val="0"/>
        <w:rPr>
          <w:rFonts w:ascii="Arial" w:hAnsi="Arial" w:cs="Arial"/>
          <w:sz w:val="22"/>
          <w:szCs w:val="22"/>
        </w:rPr>
      </w:pPr>
      <w:r w:rsidRPr="00895ABA">
        <w:rPr>
          <w:rFonts w:ascii="Arial" w:hAnsi="Arial" w:cs="Arial"/>
          <w:sz w:val="22"/>
          <w:szCs w:val="22"/>
        </w:rPr>
        <w:t>When any member of staff has concerns that a pupil may be at risk of radicalisation or involvement in terrorism, they should speak with the Designated Safeguarding Lead or Prevent Lead.</w:t>
      </w:r>
    </w:p>
    <w:p w14:paraId="4204B4C9" w14:textId="77777777" w:rsidR="00F430E2" w:rsidRPr="00895ABA" w:rsidRDefault="00F430E2" w:rsidP="00895ABA">
      <w:pPr>
        <w:autoSpaceDE w:val="0"/>
        <w:autoSpaceDN w:val="0"/>
        <w:adjustRightInd w:val="0"/>
        <w:ind w:left="940" w:firstLine="53"/>
        <w:rPr>
          <w:rFonts w:ascii="Arial" w:hAnsi="Arial" w:cs="Arial"/>
          <w:sz w:val="22"/>
          <w:szCs w:val="22"/>
        </w:rPr>
      </w:pPr>
    </w:p>
    <w:p w14:paraId="6688E493" w14:textId="718AF0B6" w:rsidR="00F430E2" w:rsidRPr="00895ABA" w:rsidRDefault="00F430E2" w:rsidP="00895ABA">
      <w:pPr>
        <w:autoSpaceDE w:val="0"/>
        <w:autoSpaceDN w:val="0"/>
        <w:adjustRightInd w:val="0"/>
        <w:rPr>
          <w:rFonts w:ascii="Arial" w:hAnsi="Arial" w:cs="Arial"/>
          <w:i/>
          <w:iCs/>
          <w:sz w:val="22"/>
          <w:szCs w:val="22"/>
        </w:rPr>
      </w:pPr>
      <w:r w:rsidRPr="00895ABA">
        <w:rPr>
          <w:rFonts w:ascii="Arial" w:hAnsi="Arial" w:cs="Arial"/>
          <w:sz w:val="22"/>
          <w:szCs w:val="22"/>
        </w:rPr>
        <w:t>‘The statutory guidance makes clear that schools and childcare providers are expected to assess the risk of children being drawn into terrorism, including support for extremist ideas that are part of terrorist ideology. This means being able to demonstrate both a general understanding of the risks affecting children and young people in the area and a specific understanding of how to identify individual children who may be at risk of radicalisation and what to do to support them.’</w:t>
      </w:r>
      <w:r w:rsidR="00966005" w:rsidRPr="00895ABA">
        <w:rPr>
          <w:rFonts w:ascii="Arial" w:hAnsi="Arial" w:cs="Arial"/>
          <w:sz w:val="22"/>
          <w:szCs w:val="22"/>
        </w:rPr>
        <w:t xml:space="preserve">  </w:t>
      </w:r>
      <w:r w:rsidR="00966005" w:rsidRPr="00895ABA">
        <w:rPr>
          <w:rFonts w:ascii="Arial" w:hAnsi="Arial" w:cs="Arial"/>
          <w:i/>
          <w:iCs/>
          <w:sz w:val="22"/>
          <w:szCs w:val="22"/>
        </w:rPr>
        <w:t>The Prevent Duty, DfE advice for schools and childcare providers 2015</w:t>
      </w:r>
    </w:p>
    <w:p w14:paraId="2CB5CFEB" w14:textId="77777777" w:rsidR="00F430E2" w:rsidRPr="00895ABA" w:rsidRDefault="00F430E2" w:rsidP="00895ABA">
      <w:pPr>
        <w:autoSpaceDE w:val="0"/>
        <w:autoSpaceDN w:val="0"/>
        <w:adjustRightInd w:val="0"/>
        <w:ind w:left="940" w:firstLine="53"/>
        <w:rPr>
          <w:rFonts w:ascii="Arial" w:hAnsi="Arial" w:cs="Arial"/>
          <w:sz w:val="22"/>
          <w:szCs w:val="22"/>
        </w:rPr>
      </w:pPr>
    </w:p>
    <w:p w14:paraId="55F62F27" w14:textId="77777777" w:rsidR="00F430E2" w:rsidRPr="00895ABA" w:rsidRDefault="00F430E2" w:rsidP="00895ABA">
      <w:pPr>
        <w:autoSpaceDE w:val="0"/>
        <w:autoSpaceDN w:val="0"/>
        <w:adjustRightInd w:val="0"/>
        <w:rPr>
          <w:rFonts w:ascii="Arial" w:hAnsi="Arial" w:cs="Arial"/>
          <w:sz w:val="22"/>
          <w:szCs w:val="22"/>
        </w:rPr>
      </w:pPr>
      <w:r w:rsidRPr="00895ABA">
        <w:rPr>
          <w:rFonts w:ascii="Arial" w:hAnsi="Arial" w:cs="Arial"/>
          <w:sz w:val="22"/>
          <w:szCs w:val="22"/>
        </w:rPr>
        <w:t xml:space="preserve">In view of the above the Trust’s expectation is that: </w:t>
      </w:r>
    </w:p>
    <w:p w14:paraId="607BE1A1" w14:textId="77777777" w:rsidR="00F430E2" w:rsidRPr="00895ABA" w:rsidRDefault="00F430E2" w:rsidP="00895ABA">
      <w:pPr>
        <w:autoSpaceDE w:val="0"/>
        <w:autoSpaceDN w:val="0"/>
        <w:adjustRightInd w:val="0"/>
        <w:ind w:left="940" w:firstLine="53"/>
        <w:rPr>
          <w:rFonts w:ascii="Arial" w:hAnsi="Arial" w:cs="Arial"/>
          <w:sz w:val="22"/>
          <w:szCs w:val="22"/>
        </w:rPr>
      </w:pPr>
    </w:p>
    <w:p w14:paraId="0B8BBE00" w14:textId="540E7475" w:rsidR="00F430E2" w:rsidRPr="00895ABA" w:rsidRDefault="00F430E2" w:rsidP="00895ABA">
      <w:pPr>
        <w:widowControl w:val="0"/>
        <w:numPr>
          <w:ilvl w:val="0"/>
          <w:numId w:val="4"/>
        </w:numPr>
        <w:autoSpaceDE w:val="0"/>
        <w:autoSpaceDN w:val="0"/>
        <w:adjustRightInd w:val="0"/>
        <w:rPr>
          <w:rFonts w:ascii="Arial" w:hAnsi="Arial" w:cs="Arial"/>
          <w:sz w:val="22"/>
          <w:szCs w:val="22"/>
        </w:rPr>
      </w:pPr>
      <w:r w:rsidRPr="00895ABA">
        <w:rPr>
          <w:rFonts w:ascii="Arial" w:hAnsi="Arial" w:cs="Arial"/>
          <w:sz w:val="22"/>
          <w:szCs w:val="22"/>
        </w:rPr>
        <w:t>Prevent will be included in the school's safeguarding policy and as part of the school's prevention strategy, with a view to protecting those children and young people vulnerable and at risk</w:t>
      </w:r>
    </w:p>
    <w:p w14:paraId="0B04B7AE" w14:textId="77777777" w:rsidR="00F430E2" w:rsidRPr="00895ABA" w:rsidRDefault="00F430E2" w:rsidP="00895ABA">
      <w:pPr>
        <w:widowControl w:val="0"/>
        <w:numPr>
          <w:ilvl w:val="0"/>
          <w:numId w:val="4"/>
        </w:numPr>
        <w:autoSpaceDE w:val="0"/>
        <w:autoSpaceDN w:val="0"/>
        <w:adjustRightInd w:val="0"/>
        <w:rPr>
          <w:rFonts w:ascii="Arial" w:hAnsi="Arial" w:cs="Arial"/>
          <w:sz w:val="22"/>
          <w:szCs w:val="22"/>
        </w:rPr>
      </w:pPr>
      <w:r w:rsidRPr="00895ABA">
        <w:rPr>
          <w:rFonts w:ascii="Arial" w:hAnsi="Arial" w:cs="Arial"/>
          <w:sz w:val="22"/>
          <w:szCs w:val="22"/>
        </w:rPr>
        <w:t>There will be a single, trained, point of contact, who will provide staff awareness training and vet external speakers and internal events</w:t>
      </w:r>
    </w:p>
    <w:p w14:paraId="2B4399AD" w14:textId="4E9BDE05" w:rsidR="005F462E" w:rsidRPr="00895ABA" w:rsidRDefault="005F462E" w:rsidP="00895ABA">
      <w:pPr>
        <w:widowControl w:val="0"/>
        <w:numPr>
          <w:ilvl w:val="0"/>
          <w:numId w:val="4"/>
        </w:numPr>
        <w:autoSpaceDE w:val="0"/>
        <w:autoSpaceDN w:val="0"/>
        <w:adjustRightInd w:val="0"/>
        <w:rPr>
          <w:rFonts w:ascii="Arial" w:hAnsi="Arial" w:cs="Arial"/>
          <w:sz w:val="22"/>
          <w:szCs w:val="22"/>
        </w:rPr>
      </w:pPr>
      <w:r w:rsidRPr="00895ABA">
        <w:rPr>
          <w:rFonts w:ascii="Arial" w:hAnsi="Arial" w:cs="Arial"/>
          <w:sz w:val="22"/>
          <w:szCs w:val="22"/>
        </w:rPr>
        <w:t xml:space="preserve">All adults within the school community who may come into contact with children and young people during the school day, including before and after school, </w:t>
      </w:r>
      <w:r w:rsidR="00EA5B69" w:rsidRPr="00895ABA">
        <w:rPr>
          <w:rFonts w:ascii="Arial" w:hAnsi="Arial" w:cs="Arial"/>
          <w:sz w:val="22"/>
          <w:szCs w:val="22"/>
        </w:rPr>
        <w:t xml:space="preserve">will </w:t>
      </w:r>
      <w:r w:rsidRPr="00895ABA">
        <w:rPr>
          <w:rFonts w:ascii="Arial" w:hAnsi="Arial" w:cs="Arial"/>
          <w:sz w:val="22"/>
          <w:szCs w:val="22"/>
        </w:rPr>
        <w:t>undertake the appropriate training</w:t>
      </w:r>
      <w:r w:rsidR="00EA5B69" w:rsidRPr="00895ABA">
        <w:rPr>
          <w:rFonts w:ascii="Arial" w:hAnsi="Arial" w:cs="Arial"/>
          <w:sz w:val="22"/>
          <w:szCs w:val="22"/>
        </w:rPr>
        <w:t>, including Prevent</w:t>
      </w:r>
      <w:r w:rsidRPr="00895ABA">
        <w:rPr>
          <w:rFonts w:ascii="Arial" w:hAnsi="Arial" w:cs="Arial"/>
          <w:sz w:val="22"/>
          <w:szCs w:val="22"/>
        </w:rPr>
        <w:t xml:space="preserve"> </w:t>
      </w:r>
    </w:p>
    <w:p w14:paraId="4F075218" w14:textId="2E77341B" w:rsidR="00F430E2" w:rsidRPr="00895ABA" w:rsidRDefault="00F430E2" w:rsidP="00895ABA">
      <w:pPr>
        <w:widowControl w:val="0"/>
        <w:numPr>
          <w:ilvl w:val="0"/>
          <w:numId w:val="4"/>
        </w:numPr>
        <w:autoSpaceDE w:val="0"/>
        <w:autoSpaceDN w:val="0"/>
        <w:adjustRightInd w:val="0"/>
        <w:rPr>
          <w:rFonts w:ascii="Arial" w:hAnsi="Arial" w:cs="Arial"/>
          <w:sz w:val="22"/>
          <w:szCs w:val="22"/>
        </w:rPr>
      </w:pPr>
      <w:r w:rsidRPr="00895ABA">
        <w:rPr>
          <w:rFonts w:ascii="Arial" w:hAnsi="Arial" w:cs="Arial"/>
          <w:sz w:val="22"/>
          <w:szCs w:val="22"/>
        </w:rPr>
        <w:t>Links will be made with SMSC, British values, citizenship, PSHE, tutorials</w:t>
      </w:r>
      <w:r w:rsidR="00894D9C" w:rsidRPr="00895ABA">
        <w:rPr>
          <w:rFonts w:ascii="Arial" w:hAnsi="Arial" w:cs="Arial"/>
          <w:sz w:val="22"/>
          <w:szCs w:val="22"/>
        </w:rPr>
        <w:t>, assemblies</w:t>
      </w:r>
      <w:r w:rsidRPr="00895ABA">
        <w:rPr>
          <w:rFonts w:ascii="Arial" w:hAnsi="Arial" w:cs="Arial"/>
          <w:sz w:val="22"/>
          <w:szCs w:val="22"/>
        </w:rPr>
        <w:t xml:space="preserve"> - identifying explicit opportunities for pupil skill development in assessing risk and having the ability to look out for themselves and others</w:t>
      </w:r>
    </w:p>
    <w:p w14:paraId="66E55249" w14:textId="77777777" w:rsidR="00F430E2" w:rsidRPr="00895ABA" w:rsidRDefault="00F430E2" w:rsidP="00895ABA">
      <w:pPr>
        <w:widowControl w:val="0"/>
        <w:numPr>
          <w:ilvl w:val="0"/>
          <w:numId w:val="4"/>
        </w:numPr>
        <w:autoSpaceDE w:val="0"/>
        <w:autoSpaceDN w:val="0"/>
        <w:adjustRightInd w:val="0"/>
        <w:rPr>
          <w:rFonts w:ascii="Arial" w:hAnsi="Arial" w:cs="Arial"/>
          <w:sz w:val="22"/>
          <w:szCs w:val="22"/>
        </w:rPr>
      </w:pPr>
      <w:r w:rsidRPr="00895ABA">
        <w:rPr>
          <w:rFonts w:ascii="Arial" w:hAnsi="Arial" w:cs="Arial"/>
          <w:sz w:val="22"/>
          <w:szCs w:val="22"/>
        </w:rPr>
        <w:t>Parents/carers will be involved as appropriate</w:t>
      </w:r>
    </w:p>
    <w:p w14:paraId="0692A61F" w14:textId="2CDE334D" w:rsidR="00F430E2" w:rsidRPr="00895ABA" w:rsidRDefault="00F430E2" w:rsidP="00895ABA">
      <w:pPr>
        <w:widowControl w:val="0"/>
        <w:numPr>
          <w:ilvl w:val="0"/>
          <w:numId w:val="4"/>
        </w:numPr>
        <w:tabs>
          <w:tab w:val="clear" w:pos="720"/>
          <w:tab w:val="num" w:pos="426"/>
        </w:tabs>
        <w:autoSpaceDE w:val="0"/>
        <w:autoSpaceDN w:val="0"/>
        <w:adjustRightInd w:val="0"/>
        <w:rPr>
          <w:rFonts w:ascii="Arial" w:hAnsi="Arial" w:cs="Arial"/>
          <w:sz w:val="22"/>
          <w:szCs w:val="22"/>
        </w:rPr>
      </w:pPr>
      <w:r w:rsidRPr="00895ABA">
        <w:rPr>
          <w:rFonts w:ascii="Arial" w:hAnsi="Arial" w:cs="Arial"/>
          <w:sz w:val="22"/>
          <w:szCs w:val="22"/>
        </w:rPr>
        <w:t>E</w:t>
      </w:r>
      <w:r w:rsidR="008B3845" w:rsidRPr="00895ABA">
        <w:rPr>
          <w:rFonts w:ascii="Arial" w:hAnsi="Arial" w:cs="Arial"/>
          <w:sz w:val="22"/>
          <w:szCs w:val="22"/>
        </w:rPr>
        <w:t>-</w:t>
      </w:r>
      <w:r w:rsidRPr="00895ABA">
        <w:rPr>
          <w:rFonts w:ascii="Arial" w:hAnsi="Arial" w:cs="Arial"/>
          <w:sz w:val="22"/>
          <w:szCs w:val="22"/>
        </w:rPr>
        <w:t xml:space="preserve">safety advice and guidance for pupils, staff and parents will include Prevent </w:t>
      </w:r>
    </w:p>
    <w:p w14:paraId="032B3C71" w14:textId="05D225E9" w:rsidR="00D4520A" w:rsidRPr="00895ABA" w:rsidRDefault="00F430E2" w:rsidP="00895ABA">
      <w:pPr>
        <w:widowControl w:val="0"/>
        <w:numPr>
          <w:ilvl w:val="0"/>
          <w:numId w:val="4"/>
        </w:numPr>
        <w:tabs>
          <w:tab w:val="clear" w:pos="720"/>
          <w:tab w:val="num" w:pos="426"/>
        </w:tabs>
        <w:autoSpaceDE w:val="0"/>
        <w:autoSpaceDN w:val="0"/>
        <w:adjustRightInd w:val="0"/>
        <w:rPr>
          <w:rFonts w:ascii="Arial" w:hAnsi="Arial" w:cs="Arial"/>
          <w:sz w:val="22"/>
          <w:szCs w:val="22"/>
        </w:rPr>
      </w:pPr>
      <w:r w:rsidRPr="00895ABA">
        <w:rPr>
          <w:rFonts w:ascii="Arial" w:hAnsi="Arial" w:cs="Arial"/>
          <w:sz w:val="22"/>
          <w:szCs w:val="22"/>
        </w:rPr>
        <w:t>Processes will be robust in terms of assessing, recording and reporting incidents</w:t>
      </w:r>
      <w:r w:rsidR="00894D9C" w:rsidRPr="00895ABA">
        <w:rPr>
          <w:rFonts w:ascii="Arial" w:hAnsi="Arial" w:cs="Arial"/>
          <w:sz w:val="22"/>
          <w:szCs w:val="22"/>
        </w:rPr>
        <w:t>, as well as referring on, if appropriate</w:t>
      </w:r>
      <w:r w:rsidR="00DD249E" w:rsidRPr="00895ABA">
        <w:rPr>
          <w:rFonts w:ascii="Arial" w:hAnsi="Arial" w:cs="Arial"/>
          <w:sz w:val="22"/>
          <w:szCs w:val="22"/>
        </w:rPr>
        <w:t>.</w:t>
      </w:r>
    </w:p>
    <w:p w14:paraId="288F5F8E" w14:textId="77777777" w:rsidR="00DD249E" w:rsidRPr="00895ABA" w:rsidRDefault="00DD249E" w:rsidP="00895ABA">
      <w:pPr>
        <w:widowControl w:val="0"/>
        <w:autoSpaceDE w:val="0"/>
        <w:autoSpaceDN w:val="0"/>
        <w:adjustRightInd w:val="0"/>
        <w:rPr>
          <w:rFonts w:ascii="Arial" w:hAnsi="Arial" w:cs="Arial"/>
          <w:sz w:val="22"/>
          <w:szCs w:val="22"/>
        </w:rPr>
      </w:pPr>
    </w:p>
    <w:p w14:paraId="138180B8" w14:textId="400F8CE5" w:rsidR="00DD249E" w:rsidRPr="00895ABA" w:rsidRDefault="005F462E" w:rsidP="00895ABA">
      <w:pPr>
        <w:widowControl w:val="0"/>
        <w:autoSpaceDE w:val="0"/>
        <w:autoSpaceDN w:val="0"/>
        <w:adjustRightInd w:val="0"/>
        <w:rPr>
          <w:rFonts w:ascii="Arial" w:hAnsi="Arial" w:cs="Arial"/>
          <w:sz w:val="22"/>
          <w:szCs w:val="22"/>
        </w:rPr>
      </w:pPr>
      <w:r w:rsidRPr="00895ABA">
        <w:rPr>
          <w:rFonts w:ascii="Arial" w:hAnsi="Arial" w:cs="Arial"/>
          <w:sz w:val="22"/>
          <w:szCs w:val="22"/>
        </w:rPr>
        <w:t>Appendix A provides a check</w:t>
      </w:r>
      <w:r w:rsidR="00DD249E" w:rsidRPr="00895ABA">
        <w:rPr>
          <w:rFonts w:ascii="Arial" w:hAnsi="Arial" w:cs="Arial"/>
          <w:sz w:val="22"/>
          <w:szCs w:val="22"/>
        </w:rPr>
        <w:t>list for school governors as a means of quality assuring the school’s p</w:t>
      </w:r>
      <w:r w:rsidR="00A11AFA" w:rsidRPr="00895ABA">
        <w:rPr>
          <w:rFonts w:ascii="Arial" w:hAnsi="Arial" w:cs="Arial"/>
          <w:sz w:val="22"/>
          <w:szCs w:val="22"/>
        </w:rPr>
        <w:t>rocedures</w:t>
      </w:r>
      <w:r w:rsidR="00DD249E" w:rsidRPr="00895ABA">
        <w:rPr>
          <w:rFonts w:ascii="Arial" w:hAnsi="Arial" w:cs="Arial"/>
          <w:sz w:val="22"/>
          <w:szCs w:val="22"/>
        </w:rPr>
        <w:t xml:space="preserve"> alongside the Trust’s policy, legal requirements and statutory guidance.</w:t>
      </w:r>
    </w:p>
    <w:p w14:paraId="2BD130F4" w14:textId="535929B5" w:rsidR="00895ABA" w:rsidRDefault="00895ABA">
      <w:pPr>
        <w:rPr>
          <w:rFonts w:ascii="Arial" w:hAnsi="Arial" w:cs="Arial"/>
          <w:sz w:val="22"/>
          <w:szCs w:val="22"/>
        </w:rPr>
      </w:pPr>
      <w:r>
        <w:rPr>
          <w:rFonts w:ascii="Arial" w:hAnsi="Arial" w:cs="Arial"/>
          <w:sz w:val="22"/>
          <w:szCs w:val="22"/>
        </w:rPr>
        <w:br w:type="page"/>
      </w:r>
    </w:p>
    <w:p w14:paraId="085EA594" w14:textId="77777777" w:rsidR="00895ABA" w:rsidRDefault="00895ABA" w:rsidP="00BB399D">
      <w:pPr>
        <w:widowControl w:val="0"/>
        <w:autoSpaceDE w:val="0"/>
        <w:autoSpaceDN w:val="0"/>
        <w:adjustRightInd w:val="0"/>
        <w:spacing w:line="276" w:lineRule="auto"/>
        <w:outlineLvl w:val="0"/>
        <w:rPr>
          <w:rFonts w:ascii="Arial" w:hAnsi="Arial" w:cs="Arial"/>
          <w:b/>
          <w:sz w:val="22"/>
          <w:szCs w:val="22"/>
        </w:rPr>
        <w:sectPr w:rsidR="00895ABA" w:rsidSect="007B5398">
          <w:footerReference w:type="default" r:id="rId8"/>
          <w:pgSz w:w="11900" w:h="16840"/>
          <w:pgMar w:top="1440" w:right="1800" w:bottom="1440" w:left="1800" w:header="708" w:footer="708" w:gutter="0"/>
          <w:cols w:space="708"/>
          <w:docGrid w:linePitch="360"/>
        </w:sectPr>
      </w:pPr>
    </w:p>
    <w:p w14:paraId="6ED5505E" w14:textId="05181808" w:rsidR="00DD249E" w:rsidRPr="001F7AA5" w:rsidRDefault="00DD249E" w:rsidP="001F7AA5">
      <w:pPr>
        <w:rPr>
          <w:rFonts w:ascii="Arial" w:hAnsi="Arial" w:cs="Arial"/>
          <w:b/>
          <w:sz w:val="22"/>
          <w:szCs w:val="22"/>
        </w:rPr>
      </w:pPr>
      <w:r w:rsidRPr="001F7AA5">
        <w:rPr>
          <w:rFonts w:ascii="Arial" w:hAnsi="Arial" w:cs="Arial"/>
          <w:b/>
          <w:sz w:val="22"/>
          <w:szCs w:val="22"/>
        </w:rPr>
        <w:lastRenderedPageBreak/>
        <w:t>Appendix A</w:t>
      </w:r>
    </w:p>
    <w:p w14:paraId="08791053" w14:textId="77777777" w:rsidR="00DD249E" w:rsidRPr="00895ABA" w:rsidRDefault="00DD249E" w:rsidP="00BB399D">
      <w:pPr>
        <w:widowControl w:val="0"/>
        <w:autoSpaceDE w:val="0"/>
        <w:autoSpaceDN w:val="0"/>
        <w:adjustRightInd w:val="0"/>
        <w:spacing w:line="276" w:lineRule="auto"/>
        <w:rPr>
          <w:rFonts w:ascii="Arial" w:hAnsi="Arial" w:cs="Arial"/>
          <w:sz w:val="22"/>
          <w:szCs w:val="22"/>
        </w:rPr>
      </w:pPr>
    </w:p>
    <w:p w14:paraId="04744C7B" w14:textId="7CA6CAE5" w:rsidR="00966005" w:rsidRPr="001F7AA5" w:rsidRDefault="00966005" w:rsidP="001F7AA5">
      <w:pPr>
        <w:rPr>
          <w:rFonts w:ascii="Arial" w:hAnsi="Arial" w:cs="Arial"/>
          <w:b/>
          <w:sz w:val="22"/>
          <w:szCs w:val="22"/>
        </w:rPr>
      </w:pPr>
      <w:r w:rsidRPr="001F7AA5">
        <w:rPr>
          <w:rFonts w:ascii="Arial" w:hAnsi="Arial" w:cs="Arial"/>
          <w:b/>
          <w:sz w:val="22"/>
          <w:szCs w:val="22"/>
        </w:rPr>
        <w:t>Expectations of governing bodies</w:t>
      </w:r>
    </w:p>
    <w:p w14:paraId="25C2A695" w14:textId="77777777" w:rsidR="00966005" w:rsidRPr="00895ABA" w:rsidRDefault="00966005" w:rsidP="00BB399D">
      <w:pPr>
        <w:spacing w:line="276" w:lineRule="auto"/>
        <w:rPr>
          <w:rFonts w:ascii="Arial" w:hAnsi="Arial" w:cs="Arial"/>
          <w:b/>
          <w:sz w:val="22"/>
          <w:szCs w:val="22"/>
        </w:rPr>
      </w:pPr>
    </w:p>
    <w:p w14:paraId="5BD9EB62" w14:textId="2F9D0588" w:rsidR="00721B85" w:rsidRPr="00895ABA" w:rsidRDefault="00721B85" w:rsidP="00895ABA">
      <w:pPr>
        <w:rPr>
          <w:rFonts w:ascii="Arial" w:hAnsi="Arial" w:cs="Arial"/>
          <w:sz w:val="22"/>
          <w:szCs w:val="22"/>
        </w:rPr>
      </w:pPr>
      <w:r w:rsidRPr="00895ABA">
        <w:rPr>
          <w:rFonts w:ascii="Arial" w:hAnsi="Arial" w:cs="Arial"/>
          <w:sz w:val="22"/>
          <w:szCs w:val="22"/>
        </w:rPr>
        <w:t>All local governing bodies will have a safeguarding lead that, in collaboration with other governors, will hold the headteacher and other designated staff to account in relation to implementing legal requirements and statutory guidance.  This process will focus on ensuring:</w:t>
      </w:r>
    </w:p>
    <w:p w14:paraId="71EA31ED" w14:textId="77777777" w:rsidR="00DD249E" w:rsidRPr="00895ABA" w:rsidRDefault="00DD249E" w:rsidP="00721B85">
      <w:pPr>
        <w:rPr>
          <w:rFonts w:ascii="Arial" w:hAnsi="Arial" w:cs="Arial"/>
          <w:sz w:val="22"/>
          <w:szCs w:val="22"/>
        </w:rPr>
      </w:pPr>
    </w:p>
    <w:tbl>
      <w:tblPr>
        <w:tblStyle w:val="TableGrid"/>
        <w:tblW w:w="14312" w:type="dxa"/>
        <w:tblLook w:val="0000" w:firstRow="0" w:lastRow="0" w:firstColumn="0" w:lastColumn="0" w:noHBand="0" w:noVBand="0"/>
      </w:tblPr>
      <w:tblGrid>
        <w:gridCol w:w="8500"/>
        <w:gridCol w:w="1560"/>
        <w:gridCol w:w="4252"/>
      </w:tblGrid>
      <w:tr w:rsidR="00DD249E" w:rsidRPr="00895ABA" w14:paraId="45DE18DC" w14:textId="720C0045" w:rsidTr="001F7AA5">
        <w:trPr>
          <w:trHeight w:val="310"/>
        </w:trPr>
        <w:tc>
          <w:tcPr>
            <w:tcW w:w="8500" w:type="dxa"/>
          </w:tcPr>
          <w:p w14:paraId="16048139" w14:textId="77777777" w:rsidR="00DD249E" w:rsidRPr="00895ABA" w:rsidRDefault="00DD249E" w:rsidP="00DD249E">
            <w:pPr>
              <w:ind w:left="108"/>
              <w:rPr>
                <w:rFonts w:ascii="Arial" w:hAnsi="Arial" w:cs="Arial"/>
                <w:sz w:val="22"/>
                <w:szCs w:val="22"/>
              </w:rPr>
            </w:pPr>
          </w:p>
        </w:tc>
        <w:tc>
          <w:tcPr>
            <w:tcW w:w="1560" w:type="dxa"/>
          </w:tcPr>
          <w:p w14:paraId="7D262694" w14:textId="3E85C84A" w:rsidR="00DD249E" w:rsidRPr="00895ABA" w:rsidRDefault="00AA3103" w:rsidP="00DD249E">
            <w:pPr>
              <w:ind w:left="108"/>
              <w:rPr>
                <w:rFonts w:ascii="Arial" w:hAnsi="Arial" w:cs="Arial"/>
                <w:sz w:val="22"/>
                <w:szCs w:val="22"/>
              </w:rPr>
            </w:pPr>
            <w:r w:rsidRPr="00895ABA">
              <w:rPr>
                <w:rFonts w:ascii="Arial" w:hAnsi="Arial" w:cs="Arial"/>
                <w:sz w:val="22"/>
                <w:szCs w:val="22"/>
              </w:rPr>
              <w:t>Criteria met</w:t>
            </w:r>
          </w:p>
        </w:tc>
        <w:tc>
          <w:tcPr>
            <w:tcW w:w="4252" w:type="dxa"/>
          </w:tcPr>
          <w:p w14:paraId="51735C5D" w14:textId="2D61926E" w:rsidR="00DD249E" w:rsidRPr="00895ABA" w:rsidRDefault="00AA3103" w:rsidP="00DD249E">
            <w:pPr>
              <w:ind w:left="108"/>
              <w:rPr>
                <w:rFonts w:ascii="Arial" w:hAnsi="Arial" w:cs="Arial"/>
                <w:sz w:val="22"/>
                <w:szCs w:val="22"/>
              </w:rPr>
            </w:pPr>
            <w:r w:rsidRPr="00895ABA">
              <w:rPr>
                <w:rFonts w:ascii="Arial" w:hAnsi="Arial" w:cs="Arial"/>
                <w:sz w:val="22"/>
                <w:szCs w:val="22"/>
              </w:rPr>
              <w:t>Any action required</w:t>
            </w:r>
          </w:p>
        </w:tc>
      </w:tr>
      <w:tr w:rsidR="00DD249E" w:rsidRPr="00895ABA" w14:paraId="6D5EF9D1" w14:textId="77777777" w:rsidTr="001F7AA5">
        <w:tblPrEx>
          <w:tblLook w:val="04A0" w:firstRow="1" w:lastRow="0" w:firstColumn="1" w:lastColumn="0" w:noHBand="0" w:noVBand="1"/>
        </w:tblPrEx>
        <w:tc>
          <w:tcPr>
            <w:tcW w:w="8500" w:type="dxa"/>
          </w:tcPr>
          <w:p w14:paraId="4A114D76" w14:textId="77777777" w:rsidR="00DD249E" w:rsidRDefault="00895ABA" w:rsidP="00DD249E">
            <w:pPr>
              <w:pStyle w:val="NoSpacing"/>
              <w:rPr>
                <w:rFonts w:ascii="Arial" w:hAnsi="Arial" w:cs="Arial"/>
              </w:rPr>
            </w:pPr>
            <w:r>
              <w:rPr>
                <w:rFonts w:ascii="Arial" w:hAnsi="Arial" w:cs="Arial"/>
              </w:rPr>
              <w:t>T</w:t>
            </w:r>
            <w:r w:rsidR="00DD249E" w:rsidRPr="00895ABA">
              <w:rPr>
                <w:rFonts w:ascii="Arial" w:hAnsi="Arial" w:cs="Arial"/>
              </w:rPr>
              <w:t>he single central record</w:t>
            </w:r>
            <w:r w:rsidR="00E3549C" w:rsidRPr="00895ABA">
              <w:rPr>
                <w:rFonts w:ascii="Arial" w:hAnsi="Arial" w:cs="Arial"/>
              </w:rPr>
              <w:t xml:space="preserve"> (complies with paragraphs 128-135 in the statutory guidance)</w:t>
            </w:r>
            <w:r w:rsidR="00DD249E" w:rsidRPr="00895ABA">
              <w:rPr>
                <w:rFonts w:ascii="Arial" w:hAnsi="Arial" w:cs="Arial"/>
              </w:rPr>
              <w:t xml:space="preserve"> is current, accessible, managed effectively and monitored regularly – </w:t>
            </w:r>
            <w:r w:rsidR="002837B9" w:rsidRPr="00895ABA">
              <w:rPr>
                <w:rFonts w:ascii="Arial" w:hAnsi="Arial" w:cs="Arial"/>
              </w:rPr>
              <w:t>and</w:t>
            </w:r>
            <w:r w:rsidR="00DD249E" w:rsidRPr="00895ABA">
              <w:rPr>
                <w:rFonts w:ascii="Arial" w:hAnsi="Arial" w:cs="Arial"/>
              </w:rPr>
              <w:t xml:space="preserve"> includes</w:t>
            </w:r>
            <w:r w:rsidR="00E3549C" w:rsidRPr="00895ABA">
              <w:rPr>
                <w:rFonts w:ascii="Arial" w:hAnsi="Arial" w:cs="Arial"/>
              </w:rPr>
              <w:t xml:space="preserve"> all volunteers</w:t>
            </w:r>
            <w:r w:rsidR="002837B9" w:rsidRPr="00895ABA">
              <w:rPr>
                <w:rFonts w:ascii="Arial" w:hAnsi="Arial" w:cs="Arial"/>
              </w:rPr>
              <w:t xml:space="preserve">, all </w:t>
            </w:r>
            <w:r w:rsidR="00DD249E" w:rsidRPr="00895ABA">
              <w:rPr>
                <w:rFonts w:ascii="Arial" w:hAnsi="Arial" w:cs="Arial"/>
              </w:rPr>
              <w:t>external visitors who engage in ‘regulated activities’</w:t>
            </w:r>
            <w:r w:rsidR="002837B9" w:rsidRPr="00895ABA">
              <w:rPr>
                <w:rFonts w:ascii="Arial" w:hAnsi="Arial" w:cs="Arial"/>
              </w:rPr>
              <w:t xml:space="preserve"> and those associated with homestay exchange visits </w:t>
            </w:r>
            <w:r w:rsidR="00E3549C" w:rsidRPr="00895ABA">
              <w:rPr>
                <w:rFonts w:ascii="Arial" w:hAnsi="Arial" w:cs="Arial"/>
              </w:rPr>
              <w:t xml:space="preserve">and </w:t>
            </w:r>
            <w:r w:rsidR="00DD249E" w:rsidRPr="00895ABA">
              <w:rPr>
                <w:rFonts w:ascii="Arial" w:hAnsi="Arial" w:cs="Arial"/>
              </w:rPr>
              <w:t xml:space="preserve">governors </w:t>
            </w:r>
            <w:r w:rsidR="00E3549C" w:rsidRPr="00895ABA">
              <w:rPr>
                <w:rFonts w:ascii="Arial" w:hAnsi="Arial" w:cs="Arial"/>
              </w:rPr>
              <w:t xml:space="preserve">who </w:t>
            </w:r>
            <w:r w:rsidR="00DD249E" w:rsidRPr="00895ABA">
              <w:rPr>
                <w:rFonts w:ascii="Arial" w:hAnsi="Arial" w:cs="Arial"/>
              </w:rPr>
              <w:t>now need to have an enhanced DBS chec</w:t>
            </w:r>
            <w:r w:rsidR="00E3549C" w:rsidRPr="00895ABA">
              <w:rPr>
                <w:rFonts w:ascii="Arial" w:hAnsi="Arial" w:cs="Arial"/>
              </w:rPr>
              <w:t>k</w:t>
            </w:r>
            <w:r w:rsidR="002837B9" w:rsidRPr="00895ABA">
              <w:rPr>
                <w:rFonts w:ascii="Arial" w:hAnsi="Arial" w:cs="Arial"/>
              </w:rPr>
              <w:t>, as well as training dates</w:t>
            </w:r>
            <w:r w:rsidR="00E3549C" w:rsidRPr="00895ABA">
              <w:rPr>
                <w:rFonts w:ascii="Arial" w:hAnsi="Arial" w:cs="Arial"/>
              </w:rPr>
              <w:t>.  All risk assessments must be recorded</w:t>
            </w:r>
          </w:p>
          <w:p w14:paraId="53D73339" w14:textId="39A1D95A" w:rsidR="00895ABA" w:rsidRPr="00895ABA" w:rsidRDefault="00895ABA" w:rsidP="00DD249E">
            <w:pPr>
              <w:pStyle w:val="NoSpacing"/>
              <w:rPr>
                <w:rFonts w:ascii="Arial" w:hAnsi="Arial" w:cs="Arial"/>
              </w:rPr>
            </w:pPr>
          </w:p>
        </w:tc>
        <w:tc>
          <w:tcPr>
            <w:tcW w:w="1560" w:type="dxa"/>
          </w:tcPr>
          <w:p w14:paraId="01D4E376" w14:textId="77777777" w:rsidR="00DD249E" w:rsidRPr="00895ABA" w:rsidRDefault="00DD249E" w:rsidP="00721B85">
            <w:pPr>
              <w:rPr>
                <w:rFonts w:ascii="Arial" w:hAnsi="Arial" w:cs="Arial"/>
                <w:sz w:val="22"/>
                <w:szCs w:val="22"/>
              </w:rPr>
            </w:pPr>
          </w:p>
        </w:tc>
        <w:tc>
          <w:tcPr>
            <w:tcW w:w="4252" w:type="dxa"/>
          </w:tcPr>
          <w:p w14:paraId="5F26C4F6" w14:textId="77777777" w:rsidR="00DD249E" w:rsidRPr="00895ABA" w:rsidRDefault="00DD249E" w:rsidP="00721B85">
            <w:pPr>
              <w:rPr>
                <w:rFonts w:ascii="Arial" w:hAnsi="Arial" w:cs="Arial"/>
                <w:sz w:val="22"/>
                <w:szCs w:val="22"/>
              </w:rPr>
            </w:pPr>
          </w:p>
        </w:tc>
      </w:tr>
      <w:tr w:rsidR="00DD249E" w:rsidRPr="00895ABA" w14:paraId="159FC30B" w14:textId="77777777" w:rsidTr="001F7AA5">
        <w:tblPrEx>
          <w:tblLook w:val="04A0" w:firstRow="1" w:lastRow="0" w:firstColumn="1" w:lastColumn="0" w:noHBand="0" w:noVBand="1"/>
        </w:tblPrEx>
        <w:tc>
          <w:tcPr>
            <w:tcW w:w="8500" w:type="dxa"/>
          </w:tcPr>
          <w:p w14:paraId="6367CD73" w14:textId="77777777" w:rsidR="00DD249E" w:rsidRDefault="00895ABA" w:rsidP="006B2666">
            <w:pPr>
              <w:pStyle w:val="NoSpacing"/>
              <w:rPr>
                <w:rFonts w:ascii="Arial" w:hAnsi="Arial" w:cs="Arial"/>
              </w:rPr>
            </w:pPr>
            <w:r>
              <w:rPr>
                <w:rFonts w:ascii="Arial" w:hAnsi="Arial" w:cs="Arial"/>
              </w:rPr>
              <w:t>S</w:t>
            </w:r>
            <w:r w:rsidR="00DD249E" w:rsidRPr="00895ABA">
              <w:rPr>
                <w:rFonts w:ascii="Arial" w:hAnsi="Arial" w:cs="Arial"/>
              </w:rPr>
              <w:t>taff are trained to recognise signs of concern including poor attendance patterns, challenging behaviours, erratic mood swings, changes in self-presentation – this in the context of a mandatory three year renewal of training for all staff, two years for designated leads, however, the expectation now is that all staff including governors will have an annual briefing to update on key issues such as FGM,  honour-based violence, children missing, Prevent</w:t>
            </w:r>
            <w:r w:rsidR="00EA5B69" w:rsidRPr="00895ABA">
              <w:rPr>
                <w:rFonts w:ascii="Arial" w:hAnsi="Arial" w:cs="Arial"/>
              </w:rPr>
              <w:t xml:space="preserve"> (all adults in the school undertaking</w:t>
            </w:r>
            <w:r w:rsidR="00DD249E" w:rsidRPr="00895ABA">
              <w:rPr>
                <w:rFonts w:ascii="Arial" w:hAnsi="Arial" w:cs="Arial"/>
              </w:rPr>
              <w:t xml:space="preserve"> online training annually)</w:t>
            </w:r>
          </w:p>
          <w:p w14:paraId="6FA2BFB5" w14:textId="7E6ED314" w:rsidR="00895ABA" w:rsidRPr="00895ABA" w:rsidRDefault="00895ABA" w:rsidP="006B2666">
            <w:pPr>
              <w:pStyle w:val="NoSpacing"/>
              <w:rPr>
                <w:rFonts w:ascii="Arial" w:hAnsi="Arial" w:cs="Arial"/>
              </w:rPr>
            </w:pPr>
          </w:p>
        </w:tc>
        <w:tc>
          <w:tcPr>
            <w:tcW w:w="1560" w:type="dxa"/>
          </w:tcPr>
          <w:p w14:paraId="51A17B76" w14:textId="77777777" w:rsidR="00DD249E" w:rsidRPr="00895ABA" w:rsidRDefault="00DD249E" w:rsidP="00721B85">
            <w:pPr>
              <w:rPr>
                <w:rFonts w:ascii="Arial" w:hAnsi="Arial" w:cs="Arial"/>
                <w:sz w:val="22"/>
                <w:szCs w:val="22"/>
              </w:rPr>
            </w:pPr>
          </w:p>
        </w:tc>
        <w:tc>
          <w:tcPr>
            <w:tcW w:w="4252" w:type="dxa"/>
          </w:tcPr>
          <w:p w14:paraId="3B0A4FAF" w14:textId="77777777" w:rsidR="00DD249E" w:rsidRPr="00895ABA" w:rsidRDefault="00DD249E" w:rsidP="00721B85">
            <w:pPr>
              <w:rPr>
                <w:rFonts w:ascii="Arial" w:hAnsi="Arial" w:cs="Arial"/>
                <w:sz w:val="22"/>
                <w:szCs w:val="22"/>
              </w:rPr>
            </w:pPr>
          </w:p>
        </w:tc>
      </w:tr>
      <w:tr w:rsidR="00DD249E" w:rsidRPr="00895ABA" w14:paraId="589415B5" w14:textId="77777777" w:rsidTr="001F7AA5">
        <w:tblPrEx>
          <w:tblLook w:val="04A0" w:firstRow="1" w:lastRow="0" w:firstColumn="1" w:lastColumn="0" w:noHBand="0" w:noVBand="1"/>
        </w:tblPrEx>
        <w:tc>
          <w:tcPr>
            <w:tcW w:w="8500" w:type="dxa"/>
          </w:tcPr>
          <w:p w14:paraId="14D58036" w14:textId="77777777" w:rsidR="00DD249E" w:rsidRDefault="00895ABA" w:rsidP="00DD249E">
            <w:pPr>
              <w:pStyle w:val="NoSpacing"/>
              <w:rPr>
                <w:rFonts w:ascii="Arial" w:hAnsi="Arial" w:cs="Arial"/>
              </w:rPr>
            </w:pPr>
            <w:r>
              <w:rPr>
                <w:rFonts w:ascii="Arial" w:hAnsi="Arial" w:cs="Arial"/>
              </w:rPr>
              <w:t>T</w:t>
            </w:r>
            <w:r w:rsidR="00DD249E" w:rsidRPr="00895ABA">
              <w:rPr>
                <w:rFonts w:ascii="Arial" w:hAnsi="Arial" w:cs="Arial"/>
              </w:rPr>
              <w:t>he school exercises stringent safer recruitment practice including at least one member of a recruitment panel with the appropriate training</w:t>
            </w:r>
          </w:p>
          <w:p w14:paraId="2D0A4800" w14:textId="4B7F0822" w:rsidR="00895ABA" w:rsidRPr="00895ABA" w:rsidRDefault="00895ABA" w:rsidP="00DD249E">
            <w:pPr>
              <w:pStyle w:val="NoSpacing"/>
              <w:rPr>
                <w:rFonts w:ascii="Arial" w:hAnsi="Arial" w:cs="Arial"/>
              </w:rPr>
            </w:pPr>
          </w:p>
        </w:tc>
        <w:tc>
          <w:tcPr>
            <w:tcW w:w="1560" w:type="dxa"/>
          </w:tcPr>
          <w:p w14:paraId="7E78FB04" w14:textId="77777777" w:rsidR="00DD249E" w:rsidRPr="00895ABA" w:rsidRDefault="00DD249E" w:rsidP="00721B85">
            <w:pPr>
              <w:rPr>
                <w:rFonts w:ascii="Arial" w:hAnsi="Arial" w:cs="Arial"/>
                <w:sz w:val="22"/>
                <w:szCs w:val="22"/>
              </w:rPr>
            </w:pPr>
          </w:p>
        </w:tc>
        <w:tc>
          <w:tcPr>
            <w:tcW w:w="4252" w:type="dxa"/>
          </w:tcPr>
          <w:p w14:paraId="0242D28D" w14:textId="77777777" w:rsidR="00DD249E" w:rsidRPr="00895ABA" w:rsidRDefault="00DD249E" w:rsidP="00721B85">
            <w:pPr>
              <w:rPr>
                <w:rFonts w:ascii="Arial" w:hAnsi="Arial" w:cs="Arial"/>
                <w:sz w:val="22"/>
                <w:szCs w:val="22"/>
              </w:rPr>
            </w:pPr>
          </w:p>
        </w:tc>
      </w:tr>
      <w:tr w:rsidR="00DD249E" w:rsidRPr="00895ABA" w14:paraId="24876C11" w14:textId="77777777" w:rsidTr="001F7AA5">
        <w:tblPrEx>
          <w:tblLook w:val="04A0" w:firstRow="1" w:lastRow="0" w:firstColumn="1" w:lastColumn="0" w:noHBand="0" w:noVBand="1"/>
        </w:tblPrEx>
        <w:tc>
          <w:tcPr>
            <w:tcW w:w="8500" w:type="dxa"/>
          </w:tcPr>
          <w:p w14:paraId="5DA45103" w14:textId="77777777" w:rsidR="00DD249E" w:rsidRDefault="00895ABA" w:rsidP="00895ABA">
            <w:pPr>
              <w:pStyle w:val="NoSpacing"/>
              <w:rPr>
                <w:rFonts w:ascii="Arial" w:hAnsi="Arial" w:cs="Arial"/>
              </w:rPr>
            </w:pPr>
            <w:r>
              <w:rPr>
                <w:rFonts w:ascii="Arial" w:hAnsi="Arial" w:cs="Arial"/>
              </w:rPr>
              <w:t>T</w:t>
            </w:r>
            <w:r w:rsidR="00DD249E" w:rsidRPr="00895ABA">
              <w:rPr>
                <w:rFonts w:ascii="Arial" w:hAnsi="Arial" w:cs="Arial"/>
              </w:rPr>
              <w:t xml:space="preserve">he designated safeguarding </w:t>
            </w:r>
            <w:r w:rsidR="007A3720" w:rsidRPr="00895ABA">
              <w:rPr>
                <w:rFonts w:ascii="Arial" w:hAnsi="Arial" w:cs="Arial"/>
              </w:rPr>
              <w:t>lead (DSL)</w:t>
            </w:r>
            <w:r w:rsidR="00E3549C" w:rsidRPr="00895ABA">
              <w:rPr>
                <w:rFonts w:ascii="Arial" w:hAnsi="Arial" w:cs="Arial"/>
              </w:rPr>
              <w:t>, a senior post, supported by deputies is</w:t>
            </w:r>
            <w:r w:rsidR="00DD249E" w:rsidRPr="00895ABA">
              <w:rPr>
                <w:rFonts w:ascii="Arial" w:hAnsi="Arial" w:cs="Arial"/>
              </w:rPr>
              <w:t xml:space="preserve"> at no time delegated to others and the role</w:t>
            </w:r>
            <w:r w:rsidR="00E3549C" w:rsidRPr="00895ABA">
              <w:rPr>
                <w:rFonts w:ascii="Arial" w:hAnsi="Arial" w:cs="Arial"/>
              </w:rPr>
              <w:t>, as that of the deputies,</w:t>
            </w:r>
            <w:r w:rsidR="00DD249E" w:rsidRPr="00895ABA">
              <w:rPr>
                <w:rFonts w:ascii="Arial" w:hAnsi="Arial" w:cs="Arial"/>
              </w:rPr>
              <w:t xml:space="preserve"> is stated clearly in the incumbent’s job description, with all staff understanding the </w:t>
            </w:r>
            <w:r w:rsidR="00E3549C" w:rsidRPr="00895ABA">
              <w:rPr>
                <w:rFonts w:ascii="Arial" w:hAnsi="Arial" w:cs="Arial"/>
              </w:rPr>
              <w:t>demands of these roles</w:t>
            </w:r>
            <w:r w:rsidR="007A3720" w:rsidRPr="00895ABA">
              <w:rPr>
                <w:rFonts w:ascii="Arial" w:hAnsi="Arial" w:cs="Arial"/>
              </w:rPr>
              <w:t>.  Regular supervision is provided for the DSL</w:t>
            </w:r>
          </w:p>
          <w:p w14:paraId="44119A39" w14:textId="5B608416" w:rsidR="00895ABA" w:rsidRPr="00895ABA" w:rsidRDefault="00895ABA" w:rsidP="00895ABA">
            <w:pPr>
              <w:pStyle w:val="NoSpacing"/>
              <w:rPr>
                <w:rFonts w:ascii="Arial" w:hAnsi="Arial" w:cs="Arial"/>
              </w:rPr>
            </w:pPr>
          </w:p>
        </w:tc>
        <w:tc>
          <w:tcPr>
            <w:tcW w:w="1560" w:type="dxa"/>
          </w:tcPr>
          <w:p w14:paraId="7256428A" w14:textId="77777777" w:rsidR="00DD249E" w:rsidRPr="00895ABA" w:rsidRDefault="00DD249E" w:rsidP="00721B85">
            <w:pPr>
              <w:rPr>
                <w:rFonts w:ascii="Arial" w:hAnsi="Arial" w:cs="Arial"/>
                <w:sz w:val="22"/>
                <w:szCs w:val="22"/>
              </w:rPr>
            </w:pPr>
          </w:p>
        </w:tc>
        <w:tc>
          <w:tcPr>
            <w:tcW w:w="4252" w:type="dxa"/>
          </w:tcPr>
          <w:p w14:paraId="72438D0F" w14:textId="77777777" w:rsidR="00DD249E" w:rsidRPr="00895ABA" w:rsidRDefault="00DD249E" w:rsidP="00721B85">
            <w:pPr>
              <w:rPr>
                <w:rFonts w:ascii="Arial" w:hAnsi="Arial" w:cs="Arial"/>
                <w:sz w:val="22"/>
                <w:szCs w:val="22"/>
              </w:rPr>
            </w:pPr>
          </w:p>
        </w:tc>
      </w:tr>
      <w:tr w:rsidR="00DD249E" w:rsidRPr="00895ABA" w14:paraId="2E9DBA11" w14:textId="77777777" w:rsidTr="001F7AA5">
        <w:tblPrEx>
          <w:tblLook w:val="04A0" w:firstRow="1" w:lastRow="0" w:firstColumn="1" w:lastColumn="0" w:noHBand="0" w:noVBand="1"/>
        </w:tblPrEx>
        <w:tc>
          <w:tcPr>
            <w:tcW w:w="8500" w:type="dxa"/>
          </w:tcPr>
          <w:p w14:paraId="03C4BF2E" w14:textId="77777777" w:rsidR="00DD249E" w:rsidRDefault="00895ABA" w:rsidP="00DD249E">
            <w:pPr>
              <w:pStyle w:val="NoSpacing"/>
              <w:rPr>
                <w:rFonts w:ascii="Arial" w:hAnsi="Arial" w:cs="Arial"/>
              </w:rPr>
            </w:pPr>
            <w:r>
              <w:rPr>
                <w:rFonts w:ascii="Arial" w:hAnsi="Arial" w:cs="Arial"/>
              </w:rPr>
              <w:t>A</w:t>
            </w:r>
            <w:r w:rsidR="00DD249E" w:rsidRPr="00895ABA">
              <w:rPr>
                <w:rFonts w:ascii="Arial" w:hAnsi="Arial" w:cs="Arial"/>
              </w:rPr>
              <w:t>ll staff understand and sign the latest statutory guidance, including part one and annex A</w:t>
            </w:r>
            <w:r w:rsidR="00092D2E" w:rsidRPr="00895ABA">
              <w:rPr>
                <w:rFonts w:ascii="Arial" w:hAnsi="Arial" w:cs="Arial"/>
              </w:rPr>
              <w:t xml:space="preserve">, and are aware of school </w:t>
            </w:r>
            <w:r w:rsidR="00E3549C" w:rsidRPr="00895ABA">
              <w:rPr>
                <w:rFonts w:ascii="Arial" w:hAnsi="Arial" w:cs="Arial"/>
              </w:rPr>
              <w:t xml:space="preserve">procedures </w:t>
            </w:r>
            <w:r w:rsidR="00092D2E" w:rsidRPr="00895ABA">
              <w:rPr>
                <w:rFonts w:ascii="Arial" w:hAnsi="Arial" w:cs="Arial"/>
              </w:rPr>
              <w:t xml:space="preserve">and </w:t>
            </w:r>
            <w:r w:rsidR="00E3549C" w:rsidRPr="00895ABA">
              <w:rPr>
                <w:rFonts w:ascii="Arial" w:hAnsi="Arial" w:cs="Arial"/>
              </w:rPr>
              <w:t xml:space="preserve">the </w:t>
            </w:r>
            <w:r w:rsidR="00092D2E" w:rsidRPr="00895ABA">
              <w:rPr>
                <w:rFonts w:ascii="Arial" w:hAnsi="Arial" w:cs="Arial"/>
              </w:rPr>
              <w:t>Trust policy</w:t>
            </w:r>
          </w:p>
          <w:p w14:paraId="2FEACF65" w14:textId="77777777" w:rsidR="00895ABA" w:rsidRDefault="00895ABA" w:rsidP="00DD249E">
            <w:pPr>
              <w:pStyle w:val="NoSpacing"/>
              <w:rPr>
                <w:rFonts w:ascii="Arial" w:hAnsi="Arial" w:cs="Arial"/>
              </w:rPr>
            </w:pPr>
          </w:p>
          <w:p w14:paraId="5E231F92" w14:textId="77777777" w:rsidR="001F7AA5" w:rsidRDefault="001F7AA5" w:rsidP="00DD249E">
            <w:pPr>
              <w:pStyle w:val="NoSpacing"/>
              <w:rPr>
                <w:rFonts w:ascii="Arial" w:hAnsi="Arial" w:cs="Arial"/>
              </w:rPr>
            </w:pPr>
          </w:p>
          <w:p w14:paraId="7A498623" w14:textId="53228246" w:rsidR="001F7AA5" w:rsidRPr="00895ABA" w:rsidRDefault="001F7AA5" w:rsidP="00DD249E">
            <w:pPr>
              <w:pStyle w:val="NoSpacing"/>
              <w:rPr>
                <w:rFonts w:ascii="Arial" w:hAnsi="Arial" w:cs="Arial"/>
              </w:rPr>
            </w:pPr>
          </w:p>
        </w:tc>
        <w:tc>
          <w:tcPr>
            <w:tcW w:w="1560" w:type="dxa"/>
          </w:tcPr>
          <w:p w14:paraId="71ABF53B" w14:textId="77777777" w:rsidR="00DD249E" w:rsidRPr="00895ABA" w:rsidRDefault="00DD249E" w:rsidP="00721B85">
            <w:pPr>
              <w:rPr>
                <w:rFonts w:ascii="Arial" w:hAnsi="Arial" w:cs="Arial"/>
                <w:sz w:val="22"/>
                <w:szCs w:val="22"/>
              </w:rPr>
            </w:pPr>
          </w:p>
        </w:tc>
        <w:tc>
          <w:tcPr>
            <w:tcW w:w="4252" w:type="dxa"/>
          </w:tcPr>
          <w:p w14:paraId="6CEBD6D6" w14:textId="77777777" w:rsidR="00DD249E" w:rsidRPr="00895ABA" w:rsidRDefault="00DD249E" w:rsidP="00721B85">
            <w:pPr>
              <w:rPr>
                <w:rFonts w:ascii="Arial" w:hAnsi="Arial" w:cs="Arial"/>
                <w:sz w:val="22"/>
                <w:szCs w:val="22"/>
              </w:rPr>
            </w:pPr>
          </w:p>
        </w:tc>
      </w:tr>
      <w:tr w:rsidR="00DD249E" w:rsidRPr="00895ABA" w14:paraId="48F1D977" w14:textId="77777777" w:rsidTr="001F7AA5">
        <w:tblPrEx>
          <w:tblLook w:val="04A0" w:firstRow="1" w:lastRow="0" w:firstColumn="1" w:lastColumn="0" w:noHBand="0" w:noVBand="1"/>
        </w:tblPrEx>
        <w:tc>
          <w:tcPr>
            <w:tcW w:w="8500" w:type="dxa"/>
          </w:tcPr>
          <w:p w14:paraId="7DACC134" w14:textId="0830D34D" w:rsidR="00895ABA" w:rsidRDefault="00895ABA" w:rsidP="00DD249E">
            <w:pPr>
              <w:pStyle w:val="NoSpacing"/>
              <w:rPr>
                <w:rFonts w:ascii="Arial" w:hAnsi="Arial" w:cs="Arial"/>
              </w:rPr>
            </w:pPr>
            <w:r>
              <w:rPr>
                <w:rFonts w:ascii="Arial" w:hAnsi="Arial" w:cs="Arial"/>
              </w:rPr>
              <w:t>R</w:t>
            </w:r>
            <w:r w:rsidR="00DD249E" w:rsidRPr="00895ABA">
              <w:rPr>
                <w:rFonts w:ascii="Arial" w:hAnsi="Arial" w:cs="Arial"/>
              </w:rPr>
              <w:t xml:space="preserve">igorous procedures are in place to assess, record and report all incidents – </w:t>
            </w:r>
            <w:r w:rsidR="00E3549C" w:rsidRPr="00895ABA">
              <w:rPr>
                <w:rFonts w:ascii="Arial" w:hAnsi="Arial" w:cs="Arial"/>
              </w:rPr>
              <w:t xml:space="preserve">a written, chronological account - </w:t>
            </w:r>
            <w:r w:rsidR="00DD249E" w:rsidRPr="00895ABA">
              <w:rPr>
                <w:rFonts w:ascii="Arial" w:hAnsi="Arial" w:cs="Arial"/>
              </w:rPr>
              <w:t xml:space="preserve">this includes investigating every incident, however small, distinguishing between concerns and those situations which suggest </w:t>
            </w:r>
            <w:r w:rsidR="00DD249E" w:rsidRPr="00895ABA">
              <w:rPr>
                <w:rFonts w:ascii="Arial" w:hAnsi="Arial" w:cs="Arial"/>
              </w:rPr>
              <w:lastRenderedPageBreak/>
              <w:t>immediate danger or risk of harm</w:t>
            </w:r>
            <w:r w:rsidR="00E3549C" w:rsidRPr="00895ABA">
              <w:rPr>
                <w:rFonts w:ascii="Arial" w:hAnsi="Arial" w:cs="Arial"/>
              </w:rPr>
              <w:t xml:space="preserve"> – all incidents will be recorded on </w:t>
            </w:r>
            <w:proofErr w:type="spellStart"/>
            <w:r w:rsidR="00E3549C" w:rsidRPr="00895ABA">
              <w:rPr>
                <w:rFonts w:ascii="Arial" w:hAnsi="Arial" w:cs="Arial"/>
              </w:rPr>
              <w:t>MyConcern</w:t>
            </w:r>
            <w:proofErr w:type="spellEnd"/>
            <w:r w:rsidR="00E3549C" w:rsidRPr="00895ABA">
              <w:rPr>
                <w:rFonts w:ascii="Arial" w:hAnsi="Arial" w:cs="Arial"/>
              </w:rPr>
              <w:t xml:space="preserve"> from September 2018</w:t>
            </w:r>
          </w:p>
          <w:p w14:paraId="73F7EE6C" w14:textId="26E15D80" w:rsidR="00895ABA" w:rsidRPr="00895ABA" w:rsidRDefault="00895ABA" w:rsidP="00DD249E">
            <w:pPr>
              <w:pStyle w:val="NoSpacing"/>
              <w:rPr>
                <w:rFonts w:ascii="Arial" w:hAnsi="Arial" w:cs="Arial"/>
              </w:rPr>
            </w:pPr>
          </w:p>
        </w:tc>
        <w:tc>
          <w:tcPr>
            <w:tcW w:w="1560" w:type="dxa"/>
          </w:tcPr>
          <w:p w14:paraId="098293AF" w14:textId="77777777" w:rsidR="00DD249E" w:rsidRPr="00895ABA" w:rsidRDefault="00DD249E" w:rsidP="00721B85">
            <w:pPr>
              <w:rPr>
                <w:rFonts w:ascii="Arial" w:hAnsi="Arial" w:cs="Arial"/>
                <w:sz w:val="22"/>
                <w:szCs w:val="22"/>
              </w:rPr>
            </w:pPr>
          </w:p>
        </w:tc>
        <w:tc>
          <w:tcPr>
            <w:tcW w:w="4252" w:type="dxa"/>
          </w:tcPr>
          <w:p w14:paraId="71684A28" w14:textId="77777777" w:rsidR="00DD249E" w:rsidRPr="00895ABA" w:rsidRDefault="00DD249E" w:rsidP="00721B85">
            <w:pPr>
              <w:rPr>
                <w:rFonts w:ascii="Arial" w:hAnsi="Arial" w:cs="Arial"/>
                <w:sz w:val="22"/>
                <w:szCs w:val="22"/>
              </w:rPr>
            </w:pPr>
          </w:p>
        </w:tc>
      </w:tr>
      <w:tr w:rsidR="00DD249E" w:rsidRPr="00895ABA" w14:paraId="185F7D43" w14:textId="77777777" w:rsidTr="001F7AA5">
        <w:tblPrEx>
          <w:tblLook w:val="04A0" w:firstRow="1" w:lastRow="0" w:firstColumn="1" w:lastColumn="0" w:noHBand="0" w:noVBand="1"/>
        </w:tblPrEx>
        <w:tc>
          <w:tcPr>
            <w:tcW w:w="8500" w:type="dxa"/>
          </w:tcPr>
          <w:p w14:paraId="4735CD53" w14:textId="77777777" w:rsidR="00DD249E" w:rsidRDefault="00895ABA" w:rsidP="00895ABA">
            <w:pPr>
              <w:pStyle w:val="NoSpacing"/>
              <w:rPr>
                <w:rFonts w:ascii="Arial" w:hAnsi="Arial" w:cs="Arial"/>
              </w:rPr>
            </w:pPr>
            <w:r>
              <w:rPr>
                <w:rFonts w:ascii="Arial" w:hAnsi="Arial" w:cs="Arial"/>
              </w:rPr>
              <w:t>A</w:t>
            </w:r>
            <w:r w:rsidR="00DD249E" w:rsidRPr="00895ABA">
              <w:rPr>
                <w:rFonts w:ascii="Arial" w:hAnsi="Arial" w:cs="Arial"/>
              </w:rPr>
              <w:t>ll staff understand the additional vulnerabilities of pupils with SEN and disabilities</w:t>
            </w:r>
            <w:r w:rsidR="00E3549C" w:rsidRPr="00895ABA">
              <w:rPr>
                <w:rFonts w:ascii="Arial" w:hAnsi="Arial" w:cs="Arial"/>
              </w:rPr>
              <w:t xml:space="preserve">, looked after children, young carers and those </w:t>
            </w:r>
            <w:r w:rsidR="00E74F8C" w:rsidRPr="00895ABA">
              <w:rPr>
                <w:rFonts w:ascii="Arial" w:hAnsi="Arial" w:cs="Arial"/>
              </w:rPr>
              <w:t>who may go missing from education</w:t>
            </w:r>
            <w:r w:rsidR="00723459" w:rsidRPr="00895ABA">
              <w:rPr>
                <w:rFonts w:ascii="Arial" w:hAnsi="Arial" w:cs="Arial"/>
              </w:rPr>
              <w:t xml:space="preserve"> as well as those subject to private fostering arrangements</w:t>
            </w:r>
          </w:p>
          <w:p w14:paraId="01308AAB" w14:textId="7F4BED85" w:rsidR="00895ABA" w:rsidRPr="00895ABA" w:rsidRDefault="00895ABA" w:rsidP="00895ABA">
            <w:pPr>
              <w:pStyle w:val="NoSpacing"/>
              <w:rPr>
                <w:rFonts w:ascii="Arial" w:hAnsi="Arial" w:cs="Arial"/>
              </w:rPr>
            </w:pPr>
          </w:p>
        </w:tc>
        <w:tc>
          <w:tcPr>
            <w:tcW w:w="1560" w:type="dxa"/>
          </w:tcPr>
          <w:p w14:paraId="3E446CD5" w14:textId="77777777" w:rsidR="00DD249E" w:rsidRPr="00895ABA" w:rsidRDefault="00DD249E" w:rsidP="00721B85">
            <w:pPr>
              <w:rPr>
                <w:rFonts w:ascii="Arial" w:hAnsi="Arial" w:cs="Arial"/>
                <w:sz w:val="22"/>
                <w:szCs w:val="22"/>
              </w:rPr>
            </w:pPr>
          </w:p>
        </w:tc>
        <w:tc>
          <w:tcPr>
            <w:tcW w:w="4252" w:type="dxa"/>
          </w:tcPr>
          <w:p w14:paraId="620FEF62" w14:textId="77777777" w:rsidR="00DD249E" w:rsidRPr="00895ABA" w:rsidRDefault="00DD249E" w:rsidP="00721B85">
            <w:pPr>
              <w:rPr>
                <w:rFonts w:ascii="Arial" w:hAnsi="Arial" w:cs="Arial"/>
                <w:sz w:val="22"/>
                <w:szCs w:val="22"/>
              </w:rPr>
            </w:pPr>
          </w:p>
        </w:tc>
      </w:tr>
      <w:tr w:rsidR="00DD249E" w:rsidRPr="00895ABA" w14:paraId="1A30B993" w14:textId="77777777" w:rsidTr="001F7AA5">
        <w:tblPrEx>
          <w:tblLook w:val="04A0" w:firstRow="1" w:lastRow="0" w:firstColumn="1" w:lastColumn="0" w:noHBand="0" w:noVBand="1"/>
        </w:tblPrEx>
        <w:tc>
          <w:tcPr>
            <w:tcW w:w="8500" w:type="dxa"/>
          </w:tcPr>
          <w:p w14:paraId="677CDDD3" w14:textId="6C7F9470" w:rsidR="00DD249E" w:rsidRDefault="00895ABA" w:rsidP="00DD249E">
            <w:pPr>
              <w:pStyle w:val="NoSpacing"/>
              <w:rPr>
                <w:rFonts w:ascii="Arial" w:hAnsi="Arial" w:cs="Arial"/>
              </w:rPr>
            </w:pPr>
            <w:r>
              <w:rPr>
                <w:rFonts w:ascii="Arial" w:hAnsi="Arial" w:cs="Arial"/>
              </w:rPr>
              <w:t>T</w:t>
            </w:r>
            <w:r w:rsidR="00DD249E" w:rsidRPr="00895ABA">
              <w:rPr>
                <w:rFonts w:ascii="Arial" w:hAnsi="Arial" w:cs="Arial"/>
              </w:rPr>
              <w:t>he school uses a range of strategies to respond to specific needs in partnership with external support agencies, recognising the impo</w:t>
            </w:r>
            <w:r>
              <w:rPr>
                <w:rFonts w:ascii="Arial" w:hAnsi="Arial" w:cs="Arial"/>
              </w:rPr>
              <w:t>rtance of targeted ‘early help’</w:t>
            </w:r>
          </w:p>
          <w:p w14:paraId="22553414" w14:textId="2C940FFB" w:rsidR="00895ABA" w:rsidRPr="00895ABA" w:rsidRDefault="00895ABA" w:rsidP="00DD249E">
            <w:pPr>
              <w:pStyle w:val="NoSpacing"/>
              <w:rPr>
                <w:rFonts w:ascii="Arial" w:hAnsi="Arial" w:cs="Arial"/>
              </w:rPr>
            </w:pPr>
          </w:p>
        </w:tc>
        <w:tc>
          <w:tcPr>
            <w:tcW w:w="1560" w:type="dxa"/>
          </w:tcPr>
          <w:p w14:paraId="39BBBAB5" w14:textId="77777777" w:rsidR="00DD249E" w:rsidRPr="00895ABA" w:rsidRDefault="00DD249E" w:rsidP="00721B85">
            <w:pPr>
              <w:rPr>
                <w:rFonts w:ascii="Arial" w:hAnsi="Arial" w:cs="Arial"/>
                <w:sz w:val="22"/>
                <w:szCs w:val="22"/>
              </w:rPr>
            </w:pPr>
          </w:p>
        </w:tc>
        <w:tc>
          <w:tcPr>
            <w:tcW w:w="4252" w:type="dxa"/>
          </w:tcPr>
          <w:p w14:paraId="71F68A9E" w14:textId="77777777" w:rsidR="00DD249E" w:rsidRPr="00895ABA" w:rsidRDefault="00DD249E" w:rsidP="00721B85">
            <w:pPr>
              <w:rPr>
                <w:rFonts w:ascii="Arial" w:hAnsi="Arial" w:cs="Arial"/>
                <w:sz w:val="22"/>
                <w:szCs w:val="22"/>
              </w:rPr>
            </w:pPr>
          </w:p>
        </w:tc>
      </w:tr>
      <w:tr w:rsidR="00DD249E" w:rsidRPr="00895ABA" w14:paraId="3C89BB25" w14:textId="77777777" w:rsidTr="001F7AA5">
        <w:tblPrEx>
          <w:tblLook w:val="04A0" w:firstRow="1" w:lastRow="0" w:firstColumn="1" w:lastColumn="0" w:noHBand="0" w:noVBand="1"/>
        </w:tblPrEx>
        <w:tc>
          <w:tcPr>
            <w:tcW w:w="8500" w:type="dxa"/>
          </w:tcPr>
          <w:p w14:paraId="0D4B33BA" w14:textId="77777777" w:rsidR="00DD249E" w:rsidRDefault="00895ABA" w:rsidP="00DD249E">
            <w:pPr>
              <w:pStyle w:val="NoSpacing"/>
              <w:rPr>
                <w:rFonts w:ascii="Arial" w:hAnsi="Arial" w:cs="Arial"/>
              </w:rPr>
            </w:pPr>
            <w:r>
              <w:rPr>
                <w:rFonts w:ascii="Arial" w:hAnsi="Arial" w:cs="Arial"/>
              </w:rPr>
              <w:t>A</w:t>
            </w:r>
            <w:r w:rsidR="00DD249E" w:rsidRPr="00895ABA">
              <w:rPr>
                <w:rFonts w:ascii="Arial" w:hAnsi="Arial" w:cs="Arial"/>
              </w:rPr>
              <w:t>ll sensitive material is confidentially filed and in securely locked storage</w:t>
            </w:r>
          </w:p>
          <w:p w14:paraId="5A4BFEB6" w14:textId="2834D139" w:rsidR="00895ABA" w:rsidRPr="00895ABA" w:rsidRDefault="00895ABA" w:rsidP="00DD249E">
            <w:pPr>
              <w:pStyle w:val="NoSpacing"/>
              <w:rPr>
                <w:rFonts w:ascii="Arial" w:hAnsi="Arial" w:cs="Arial"/>
              </w:rPr>
            </w:pPr>
          </w:p>
        </w:tc>
        <w:tc>
          <w:tcPr>
            <w:tcW w:w="1560" w:type="dxa"/>
          </w:tcPr>
          <w:p w14:paraId="307782CE" w14:textId="77777777" w:rsidR="00DD249E" w:rsidRPr="00895ABA" w:rsidRDefault="00DD249E" w:rsidP="00721B85">
            <w:pPr>
              <w:rPr>
                <w:rFonts w:ascii="Arial" w:hAnsi="Arial" w:cs="Arial"/>
                <w:sz w:val="22"/>
                <w:szCs w:val="22"/>
              </w:rPr>
            </w:pPr>
          </w:p>
        </w:tc>
        <w:tc>
          <w:tcPr>
            <w:tcW w:w="4252" w:type="dxa"/>
          </w:tcPr>
          <w:p w14:paraId="73E1E7E2" w14:textId="77777777" w:rsidR="00DD249E" w:rsidRPr="00895ABA" w:rsidRDefault="00DD249E" w:rsidP="00721B85">
            <w:pPr>
              <w:rPr>
                <w:rFonts w:ascii="Arial" w:hAnsi="Arial" w:cs="Arial"/>
                <w:sz w:val="22"/>
                <w:szCs w:val="22"/>
              </w:rPr>
            </w:pPr>
          </w:p>
        </w:tc>
      </w:tr>
      <w:tr w:rsidR="00DD249E" w:rsidRPr="00895ABA" w14:paraId="3F69A90B" w14:textId="77777777" w:rsidTr="001F7AA5">
        <w:tblPrEx>
          <w:tblLook w:val="04A0" w:firstRow="1" w:lastRow="0" w:firstColumn="1" w:lastColumn="0" w:noHBand="0" w:noVBand="1"/>
        </w:tblPrEx>
        <w:tc>
          <w:tcPr>
            <w:tcW w:w="8500" w:type="dxa"/>
          </w:tcPr>
          <w:p w14:paraId="6D5A36ED" w14:textId="5426E92B" w:rsidR="00895ABA" w:rsidRDefault="00895ABA" w:rsidP="00DD249E">
            <w:pPr>
              <w:pStyle w:val="NoSpacing"/>
              <w:rPr>
                <w:rFonts w:ascii="Arial" w:hAnsi="Arial" w:cs="Arial"/>
              </w:rPr>
            </w:pPr>
            <w:r>
              <w:rPr>
                <w:rFonts w:ascii="Arial" w:hAnsi="Arial" w:cs="Arial"/>
              </w:rPr>
              <w:t>T</w:t>
            </w:r>
            <w:r w:rsidR="00DD249E" w:rsidRPr="00895ABA">
              <w:rPr>
                <w:rFonts w:ascii="Arial" w:hAnsi="Arial" w:cs="Arial"/>
              </w:rPr>
              <w:t xml:space="preserve">hat all pupils feel safe, secure and confident to learn, with the skills and resilience to assess risk, make wise choices, stay safe </w:t>
            </w:r>
            <w:r w:rsidR="00E74F8C" w:rsidRPr="00895ABA">
              <w:rPr>
                <w:rFonts w:ascii="Arial" w:hAnsi="Arial" w:cs="Arial"/>
              </w:rPr>
              <w:t xml:space="preserve">including online </w:t>
            </w:r>
            <w:r w:rsidR="00DD249E" w:rsidRPr="00895ABA">
              <w:rPr>
                <w:rFonts w:ascii="Arial" w:hAnsi="Arial" w:cs="Arial"/>
              </w:rPr>
              <w:t>and talk with others about concerns including bullying</w:t>
            </w:r>
            <w:r w:rsidR="006F51E0" w:rsidRPr="00895ABA">
              <w:rPr>
                <w:rFonts w:ascii="Arial" w:hAnsi="Arial" w:cs="Arial"/>
              </w:rPr>
              <w:t xml:space="preserve"> – </w:t>
            </w:r>
            <w:r w:rsidR="00204E40" w:rsidRPr="00895ABA">
              <w:rPr>
                <w:rFonts w:ascii="Arial" w:hAnsi="Arial" w:cs="Arial"/>
              </w:rPr>
              <w:t xml:space="preserve">with a specific focus on </w:t>
            </w:r>
            <w:r w:rsidR="006F51E0" w:rsidRPr="00895ABA">
              <w:rPr>
                <w:rFonts w:ascii="Arial" w:hAnsi="Arial" w:cs="Arial"/>
              </w:rPr>
              <w:t xml:space="preserve">all groups at </w:t>
            </w:r>
            <w:r w:rsidR="00204E40" w:rsidRPr="00895ABA">
              <w:rPr>
                <w:rFonts w:ascii="Arial" w:hAnsi="Arial" w:cs="Arial"/>
              </w:rPr>
              <w:t xml:space="preserve">particular risk and vulnerable </w:t>
            </w:r>
            <w:r w:rsidR="00A46CA9" w:rsidRPr="00895ABA">
              <w:rPr>
                <w:rFonts w:ascii="Arial" w:hAnsi="Arial" w:cs="Arial"/>
                <w:lang w:val="en-US"/>
              </w:rPr>
              <w:t>such as</w:t>
            </w:r>
            <w:r w:rsidR="00204E40" w:rsidRPr="00895ABA">
              <w:rPr>
                <w:rFonts w:ascii="Arial" w:hAnsi="Arial" w:cs="Arial"/>
                <w:lang w:val="en-US"/>
              </w:rPr>
              <w:t xml:space="preserve"> those</w:t>
            </w:r>
            <w:r w:rsidR="006B2666" w:rsidRPr="00895ABA">
              <w:rPr>
                <w:rFonts w:ascii="Arial" w:hAnsi="Arial" w:cs="Arial"/>
                <w:lang w:val="en-US"/>
              </w:rPr>
              <w:t xml:space="preserve"> whose </w:t>
            </w:r>
            <w:proofErr w:type="spellStart"/>
            <w:r w:rsidR="006B2666" w:rsidRPr="00895ABA">
              <w:rPr>
                <w:rFonts w:ascii="Arial" w:hAnsi="Arial" w:cs="Arial"/>
                <w:lang w:val="en-US"/>
              </w:rPr>
              <w:t>behaviour</w:t>
            </w:r>
            <w:proofErr w:type="spellEnd"/>
            <w:r w:rsidR="006B2666" w:rsidRPr="00895ABA">
              <w:rPr>
                <w:rFonts w:ascii="Arial" w:hAnsi="Arial" w:cs="Arial"/>
                <w:lang w:val="en-US"/>
              </w:rPr>
              <w:t xml:space="preserve"> challenges gender norms, </w:t>
            </w:r>
            <w:r w:rsidR="00A62F95" w:rsidRPr="00895ABA">
              <w:rPr>
                <w:rFonts w:ascii="Arial" w:hAnsi="Arial" w:cs="Arial"/>
                <w:lang w:val="en-US"/>
              </w:rPr>
              <w:t>such as transgender pupil</w:t>
            </w:r>
            <w:r w:rsidR="00E74F8C" w:rsidRPr="00895ABA">
              <w:rPr>
                <w:rFonts w:ascii="Arial" w:hAnsi="Arial" w:cs="Arial"/>
                <w:color w:val="FF0000"/>
                <w:lang w:val="en-US"/>
              </w:rPr>
              <w:t xml:space="preserve">s </w:t>
            </w:r>
            <w:r w:rsidR="00E74F8C" w:rsidRPr="00895ABA">
              <w:rPr>
                <w:rFonts w:ascii="Arial" w:hAnsi="Arial" w:cs="Arial"/>
              </w:rPr>
              <w:t xml:space="preserve">; </w:t>
            </w:r>
            <w:r w:rsidR="00DD249E" w:rsidRPr="00895ABA">
              <w:rPr>
                <w:rFonts w:ascii="Arial" w:hAnsi="Arial" w:cs="Arial"/>
              </w:rPr>
              <w:t>peer to peer abuse such as sexting</w:t>
            </w:r>
            <w:r w:rsidR="00E74F8C" w:rsidRPr="00895ABA">
              <w:rPr>
                <w:rFonts w:ascii="Arial" w:hAnsi="Arial" w:cs="Arial"/>
              </w:rPr>
              <w:t xml:space="preserve"> must be challenged; </w:t>
            </w:r>
            <w:r w:rsidR="00DD249E" w:rsidRPr="00895ABA">
              <w:rPr>
                <w:rFonts w:ascii="Arial" w:hAnsi="Arial" w:cs="Arial"/>
              </w:rPr>
              <w:t xml:space="preserve"> the teaching of key skills must take place across all years and be age-appropriate</w:t>
            </w:r>
            <w:r w:rsidR="00E74F8C" w:rsidRPr="00895ABA">
              <w:rPr>
                <w:rFonts w:ascii="Arial" w:hAnsi="Arial" w:cs="Arial"/>
              </w:rPr>
              <w:t>, with emotional and mental health and well-being a key focus</w:t>
            </w:r>
          </w:p>
          <w:p w14:paraId="0ADD3F9B" w14:textId="161A82A3" w:rsidR="00895ABA" w:rsidRPr="00895ABA" w:rsidRDefault="00895ABA" w:rsidP="00DD249E">
            <w:pPr>
              <w:pStyle w:val="NoSpacing"/>
              <w:rPr>
                <w:rFonts w:ascii="Arial" w:hAnsi="Arial" w:cs="Arial"/>
              </w:rPr>
            </w:pPr>
          </w:p>
        </w:tc>
        <w:tc>
          <w:tcPr>
            <w:tcW w:w="1560" w:type="dxa"/>
          </w:tcPr>
          <w:p w14:paraId="64DDC385" w14:textId="77777777" w:rsidR="00DD249E" w:rsidRPr="00895ABA" w:rsidRDefault="00DD249E" w:rsidP="00721B85">
            <w:pPr>
              <w:rPr>
                <w:rFonts w:ascii="Arial" w:hAnsi="Arial" w:cs="Arial"/>
                <w:sz w:val="22"/>
                <w:szCs w:val="22"/>
              </w:rPr>
            </w:pPr>
          </w:p>
        </w:tc>
        <w:tc>
          <w:tcPr>
            <w:tcW w:w="4252" w:type="dxa"/>
          </w:tcPr>
          <w:p w14:paraId="2AA2B795" w14:textId="77777777" w:rsidR="00DD249E" w:rsidRPr="00895ABA" w:rsidRDefault="00DD249E" w:rsidP="00721B85">
            <w:pPr>
              <w:rPr>
                <w:rFonts w:ascii="Arial" w:hAnsi="Arial" w:cs="Arial"/>
                <w:sz w:val="22"/>
                <w:szCs w:val="22"/>
              </w:rPr>
            </w:pPr>
          </w:p>
        </w:tc>
      </w:tr>
      <w:tr w:rsidR="00DD249E" w:rsidRPr="00895ABA" w14:paraId="4A33E09C" w14:textId="77777777" w:rsidTr="001F7AA5">
        <w:tblPrEx>
          <w:tblLook w:val="04A0" w:firstRow="1" w:lastRow="0" w:firstColumn="1" w:lastColumn="0" w:noHBand="0" w:noVBand="1"/>
        </w:tblPrEx>
        <w:tc>
          <w:tcPr>
            <w:tcW w:w="8500" w:type="dxa"/>
          </w:tcPr>
          <w:p w14:paraId="6F7023B7" w14:textId="3C171586" w:rsidR="00DD249E" w:rsidRDefault="00895ABA" w:rsidP="00DD249E">
            <w:pPr>
              <w:pStyle w:val="NoSpacing"/>
              <w:rPr>
                <w:rFonts w:ascii="Arial" w:hAnsi="Arial" w:cs="Arial"/>
              </w:rPr>
            </w:pPr>
            <w:r>
              <w:rPr>
                <w:rFonts w:ascii="Arial" w:hAnsi="Arial" w:cs="Arial"/>
              </w:rPr>
              <w:t>T</w:t>
            </w:r>
            <w:r w:rsidR="00DD249E" w:rsidRPr="00895ABA">
              <w:rPr>
                <w:rFonts w:ascii="Arial" w:hAnsi="Arial" w:cs="Arial"/>
              </w:rPr>
              <w:t>hat pupils know where and how to seek support if they are worried and that the school provides a listening, supportive envir</w:t>
            </w:r>
            <w:r>
              <w:rPr>
                <w:rFonts w:ascii="Arial" w:hAnsi="Arial" w:cs="Arial"/>
              </w:rPr>
              <w:t>onment if they choose to do so</w:t>
            </w:r>
          </w:p>
          <w:p w14:paraId="5386E3A3" w14:textId="5E72A6A6" w:rsidR="00895ABA" w:rsidRPr="00895ABA" w:rsidRDefault="00895ABA" w:rsidP="00DD249E">
            <w:pPr>
              <w:pStyle w:val="NoSpacing"/>
              <w:rPr>
                <w:rFonts w:ascii="Arial" w:hAnsi="Arial" w:cs="Arial"/>
              </w:rPr>
            </w:pPr>
          </w:p>
        </w:tc>
        <w:tc>
          <w:tcPr>
            <w:tcW w:w="1560" w:type="dxa"/>
          </w:tcPr>
          <w:p w14:paraId="78D7B97B" w14:textId="77777777" w:rsidR="00DD249E" w:rsidRPr="00895ABA" w:rsidRDefault="00DD249E" w:rsidP="00721B85">
            <w:pPr>
              <w:rPr>
                <w:rFonts w:ascii="Arial" w:hAnsi="Arial" w:cs="Arial"/>
                <w:sz w:val="22"/>
                <w:szCs w:val="22"/>
              </w:rPr>
            </w:pPr>
          </w:p>
        </w:tc>
        <w:tc>
          <w:tcPr>
            <w:tcW w:w="4252" w:type="dxa"/>
          </w:tcPr>
          <w:p w14:paraId="06F398A7" w14:textId="77777777" w:rsidR="00DD249E" w:rsidRPr="00895ABA" w:rsidRDefault="00DD249E" w:rsidP="00721B85">
            <w:pPr>
              <w:rPr>
                <w:rFonts w:ascii="Arial" w:hAnsi="Arial" w:cs="Arial"/>
                <w:sz w:val="22"/>
                <w:szCs w:val="22"/>
              </w:rPr>
            </w:pPr>
          </w:p>
        </w:tc>
      </w:tr>
      <w:tr w:rsidR="00DD249E" w:rsidRPr="00895ABA" w14:paraId="5B45058F" w14:textId="77777777" w:rsidTr="001F7AA5">
        <w:tblPrEx>
          <w:tblLook w:val="04A0" w:firstRow="1" w:lastRow="0" w:firstColumn="1" w:lastColumn="0" w:noHBand="0" w:noVBand="1"/>
        </w:tblPrEx>
        <w:tc>
          <w:tcPr>
            <w:tcW w:w="8500" w:type="dxa"/>
          </w:tcPr>
          <w:p w14:paraId="5CA17AD6" w14:textId="77777777" w:rsidR="00DD249E" w:rsidRDefault="00895ABA" w:rsidP="00DD249E">
            <w:pPr>
              <w:pStyle w:val="NoSpacing"/>
              <w:rPr>
                <w:rFonts w:ascii="Arial" w:hAnsi="Arial" w:cs="Arial"/>
              </w:rPr>
            </w:pPr>
            <w:r>
              <w:rPr>
                <w:rFonts w:ascii="Arial" w:hAnsi="Arial" w:cs="Arial"/>
              </w:rPr>
              <w:t>P</w:t>
            </w:r>
            <w:r w:rsidR="00DD249E" w:rsidRPr="00895ABA">
              <w:rPr>
                <w:rFonts w:ascii="Arial" w:hAnsi="Arial" w:cs="Arial"/>
              </w:rPr>
              <w:t>arents/carers are aware of the school’s responsibilities, as well as their own and have a practical understanding of e-safety</w:t>
            </w:r>
          </w:p>
          <w:p w14:paraId="433CA560" w14:textId="71AB777C" w:rsidR="00895ABA" w:rsidRPr="00895ABA" w:rsidRDefault="00895ABA" w:rsidP="00DD249E">
            <w:pPr>
              <w:pStyle w:val="NoSpacing"/>
              <w:rPr>
                <w:rFonts w:ascii="Arial" w:hAnsi="Arial" w:cs="Arial"/>
              </w:rPr>
            </w:pPr>
          </w:p>
        </w:tc>
        <w:tc>
          <w:tcPr>
            <w:tcW w:w="1560" w:type="dxa"/>
          </w:tcPr>
          <w:p w14:paraId="08A13283" w14:textId="77777777" w:rsidR="00DD249E" w:rsidRPr="00895ABA" w:rsidRDefault="00DD249E" w:rsidP="00721B85">
            <w:pPr>
              <w:rPr>
                <w:rFonts w:ascii="Arial" w:hAnsi="Arial" w:cs="Arial"/>
                <w:sz w:val="22"/>
                <w:szCs w:val="22"/>
              </w:rPr>
            </w:pPr>
          </w:p>
        </w:tc>
        <w:tc>
          <w:tcPr>
            <w:tcW w:w="4252" w:type="dxa"/>
          </w:tcPr>
          <w:p w14:paraId="2B1B8EE1" w14:textId="77777777" w:rsidR="00DD249E" w:rsidRPr="00895ABA" w:rsidRDefault="00DD249E" w:rsidP="00721B85">
            <w:pPr>
              <w:rPr>
                <w:rFonts w:ascii="Arial" w:hAnsi="Arial" w:cs="Arial"/>
                <w:sz w:val="22"/>
                <w:szCs w:val="22"/>
              </w:rPr>
            </w:pPr>
          </w:p>
        </w:tc>
      </w:tr>
      <w:tr w:rsidR="00DD249E" w:rsidRPr="00895ABA" w14:paraId="51F85001" w14:textId="77777777" w:rsidTr="001F7AA5">
        <w:tblPrEx>
          <w:tblLook w:val="04A0" w:firstRow="1" w:lastRow="0" w:firstColumn="1" w:lastColumn="0" w:noHBand="0" w:noVBand="1"/>
        </w:tblPrEx>
        <w:tc>
          <w:tcPr>
            <w:tcW w:w="8500" w:type="dxa"/>
          </w:tcPr>
          <w:p w14:paraId="39F256AF" w14:textId="77777777" w:rsidR="00DD249E" w:rsidRDefault="00895ABA" w:rsidP="00DD249E">
            <w:pPr>
              <w:pStyle w:val="NoSpacing"/>
              <w:rPr>
                <w:rFonts w:ascii="Arial" w:hAnsi="Arial" w:cs="Arial"/>
              </w:rPr>
            </w:pPr>
            <w:r>
              <w:rPr>
                <w:rFonts w:ascii="Arial" w:hAnsi="Arial" w:cs="Arial"/>
              </w:rPr>
              <w:t>S</w:t>
            </w:r>
            <w:r w:rsidR="00DD249E" w:rsidRPr="00895ABA">
              <w:rPr>
                <w:rFonts w:ascii="Arial" w:hAnsi="Arial" w:cs="Arial"/>
              </w:rPr>
              <w:t xml:space="preserve">chools identify an </w:t>
            </w:r>
            <w:proofErr w:type="spellStart"/>
            <w:r w:rsidR="00DD249E" w:rsidRPr="00895ABA">
              <w:rPr>
                <w:rFonts w:ascii="Arial" w:hAnsi="Arial" w:cs="Arial"/>
              </w:rPr>
              <w:t>esafety</w:t>
            </w:r>
            <w:proofErr w:type="spellEnd"/>
            <w:r w:rsidR="00DD249E" w:rsidRPr="00895ABA">
              <w:rPr>
                <w:rFonts w:ascii="Arial" w:hAnsi="Arial" w:cs="Arial"/>
              </w:rPr>
              <w:t xml:space="preserve"> lead given the risks associated with social media and networks</w:t>
            </w:r>
          </w:p>
          <w:p w14:paraId="01F32528" w14:textId="44C75452" w:rsidR="00895ABA" w:rsidRPr="00895ABA" w:rsidRDefault="00895ABA" w:rsidP="00DD249E">
            <w:pPr>
              <w:pStyle w:val="NoSpacing"/>
              <w:rPr>
                <w:rFonts w:ascii="Arial" w:hAnsi="Arial" w:cs="Arial"/>
              </w:rPr>
            </w:pPr>
          </w:p>
        </w:tc>
        <w:tc>
          <w:tcPr>
            <w:tcW w:w="1560" w:type="dxa"/>
          </w:tcPr>
          <w:p w14:paraId="67E519B7" w14:textId="77777777" w:rsidR="00DD249E" w:rsidRPr="00895ABA" w:rsidRDefault="00DD249E" w:rsidP="00721B85">
            <w:pPr>
              <w:rPr>
                <w:rFonts w:ascii="Arial" w:hAnsi="Arial" w:cs="Arial"/>
                <w:sz w:val="22"/>
                <w:szCs w:val="22"/>
              </w:rPr>
            </w:pPr>
          </w:p>
        </w:tc>
        <w:tc>
          <w:tcPr>
            <w:tcW w:w="4252" w:type="dxa"/>
          </w:tcPr>
          <w:p w14:paraId="5B186570" w14:textId="77777777" w:rsidR="00DD249E" w:rsidRPr="00895ABA" w:rsidRDefault="00DD249E" w:rsidP="00721B85">
            <w:pPr>
              <w:rPr>
                <w:rFonts w:ascii="Arial" w:hAnsi="Arial" w:cs="Arial"/>
                <w:sz w:val="22"/>
                <w:szCs w:val="22"/>
              </w:rPr>
            </w:pPr>
          </w:p>
        </w:tc>
      </w:tr>
      <w:tr w:rsidR="00DD249E" w:rsidRPr="00895ABA" w14:paraId="1A844693" w14:textId="77777777" w:rsidTr="001F7AA5">
        <w:tblPrEx>
          <w:tblLook w:val="04A0" w:firstRow="1" w:lastRow="0" w:firstColumn="1" w:lastColumn="0" w:noHBand="0" w:noVBand="1"/>
        </w:tblPrEx>
        <w:tc>
          <w:tcPr>
            <w:tcW w:w="8500" w:type="dxa"/>
          </w:tcPr>
          <w:p w14:paraId="6A394843" w14:textId="0650A265" w:rsidR="00DD249E" w:rsidRPr="00895ABA" w:rsidRDefault="00895ABA" w:rsidP="00DD249E">
            <w:pPr>
              <w:pStyle w:val="NoSpacing"/>
              <w:rPr>
                <w:rFonts w:ascii="Arial" w:hAnsi="Arial" w:cs="Arial"/>
              </w:rPr>
            </w:pPr>
            <w:r>
              <w:rPr>
                <w:rFonts w:ascii="Arial" w:hAnsi="Arial" w:cs="Arial"/>
              </w:rPr>
              <w:t>L</w:t>
            </w:r>
            <w:r w:rsidR="00DD249E" w:rsidRPr="00895ABA">
              <w:rPr>
                <w:rFonts w:ascii="Arial" w:hAnsi="Arial" w:cs="Arial"/>
              </w:rPr>
              <w:t xml:space="preserve">inks are made with relevant policies such as attendance, behaviour, </w:t>
            </w:r>
            <w:r w:rsidR="006B48F0" w:rsidRPr="00895ABA">
              <w:rPr>
                <w:rFonts w:ascii="Arial" w:hAnsi="Arial" w:cs="Arial"/>
              </w:rPr>
              <w:t xml:space="preserve">anti-bullying, </w:t>
            </w:r>
            <w:r w:rsidR="00DD249E" w:rsidRPr="00895ABA">
              <w:rPr>
                <w:rFonts w:ascii="Arial" w:hAnsi="Arial" w:cs="Arial"/>
              </w:rPr>
              <w:t xml:space="preserve">sex and relationship </w:t>
            </w:r>
          </w:p>
          <w:p w14:paraId="20F4437B" w14:textId="77777777" w:rsidR="00DD249E" w:rsidRDefault="00DD249E" w:rsidP="00DD249E">
            <w:pPr>
              <w:pStyle w:val="NoSpacing"/>
              <w:rPr>
                <w:rFonts w:ascii="Arial" w:hAnsi="Arial" w:cs="Arial"/>
              </w:rPr>
            </w:pPr>
            <w:r w:rsidRPr="00895ABA">
              <w:rPr>
                <w:rFonts w:ascii="Arial" w:hAnsi="Arial" w:cs="Arial"/>
              </w:rPr>
              <w:t xml:space="preserve">education, whistleblowing, </w:t>
            </w:r>
            <w:proofErr w:type="spellStart"/>
            <w:r w:rsidRPr="00895ABA">
              <w:rPr>
                <w:rFonts w:ascii="Arial" w:hAnsi="Arial" w:cs="Arial"/>
              </w:rPr>
              <w:t>esafety</w:t>
            </w:r>
            <w:proofErr w:type="spellEnd"/>
            <w:r w:rsidRPr="00895ABA">
              <w:rPr>
                <w:rFonts w:ascii="Arial" w:hAnsi="Arial" w:cs="Arial"/>
              </w:rPr>
              <w:t xml:space="preserve">, </w:t>
            </w:r>
            <w:r w:rsidR="006B48F0" w:rsidRPr="00895ABA">
              <w:rPr>
                <w:rFonts w:ascii="Arial" w:hAnsi="Arial" w:cs="Arial"/>
              </w:rPr>
              <w:t xml:space="preserve">equalities, </w:t>
            </w:r>
            <w:r w:rsidRPr="00895ABA">
              <w:rPr>
                <w:rFonts w:ascii="Arial" w:hAnsi="Arial" w:cs="Arial"/>
              </w:rPr>
              <w:t>safer employment and relevant staff codes of conduct</w:t>
            </w:r>
          </w:p>
          <w:p w14:paraId="3E2219CB" w14:textId="72DA302B" w:rsidR="00895ABA" w:rsidRPr="00895ABA" w:rsidRDefault="00895ABA" w:rsidP="00DD249E">
            <w:pPr>
              <w:pStyle w:val="NoSpacing"/>
              <w:rPr>
                <w:rFonts w:ascii="Arial" w:hAnsi="Arial" w:cs="Arial"/>
              </w:rPr>
            </w:pPr>
          </w:p>
        </w:tc>
        <w:tc>
          <w:tcPr>
            <w:tcW w:w="1560" w:type="dxa"/>
          </w:tcPr>
          <w:p w14:paraId="3D445C02" w14:textId="77777777" w:rsidR="00DD249E" w:rsidRPr="00895ABA" w:rsidRDefault="00DD249E" w:rsidP="00721B85">
            <w:pPr>
              <w:rPr>
                <w:rFonts w:ascii="Arial" w:hAnsi="Arial" w:cs="Arial"/>
                <w:sz w:val="22"/>
                <w:szCs w:val="22"/>
              </w:rPr>
            </w:pPr>
          </w:p>
        </w:tc>
        <w:tc>
          <w:tcPr>
            <w:tcW w:w="4252" w:type="dxa"/>
          </w:tcPr>
          <w:p w14:paraId="028A9BB6" w14:textId="77777777" w:rsidR="00DD249E" w:rsidRPr="00895ABA" w:rsidRDefault="00DD249E" w:rsidP="00721B85">
            <w:pPr>
              <w:rPr>
                <w:rFonts w:ascii="Arial" w:hAnsi="Arial" w:cs="Arial"/>
                <w:sz w:val="22"/>
                <w:szCs w:val="22"/>
              </w:rPr>
            </w:pPr>
          </w:p>
        </w:tc>
      </w:tr>
      <w:tr w:rsidR="00DD249E" w:rsidRPr="00895ABA" w14:paraId="2A030044" w14:textId="77777777" w:rsidTr="001F7AA5">
        <w:tblPrEx>
          <w:tblLook w:val="04A0" w:firstRow="1" w:lastRow="0" w:firstColumn="1" w:lastColumn="0" w:noHBand="0" w:noVBand="1"/>
        </w:tblPrEx>
        <w:tc>
          <w:tcPr>
            <w:tcW w:w="8500" w:type="dxa"/>
          </w:tcPr>
          <w:p w14:paraId="73CBF94C" w14:textId="77777777" w:rsidR="00DD249E" w:rsidRDefault="00895ABA" w:rsidP="00DD249E">
            <w:pPr>
              <w:rPr>
                <w:rFonts w:ascii="Arial" w:eastAsia="Tahoma" w:hAnsi="Arial" w:cs="Arial"/>
                <w:color w:val="000000" w:themeColor="text1"/>
                <w:kern w:val="24"/>
                <w:sz w:val="22"/>
                <w:szCs w:val="22"/>
                <w:lang w:val="en-US"/>
              </w:rPr>
            </w:pPr>
            <w:r>
              <w:rPr>
                <w:rFonts w:ascii="Arial" w:eastAsiaTheme="majorEastAsia" w:hAnsi="Arial" w:cs="Arial"/>
                <w:sz w:val="22"/>
                <w:szCs w:val="22"/>
              </w:rPr>
              <w:t>T</w:t>
            </w:r>
            <w:r w:rsidR="00DD249E" w:rsidRPr="00895ABA">
              <w:rPr>
                <w:rFonts w:ascii="Arial" w:eastAsiaTheme="majorEastAsia" w:hAnsi="Arial" w:cs="Arial"/>
                <w:sz w:val="22"/>
                <w:szCs w:val="22"/>
              </w:rPr>
              <w:t xml:space="preserve">hat the </w:t>
            </w:r>
            <w:r w:rsidR="00DD249E" w:rsidRPr="00895ABA">
              <w:rPr>
                <w:rFonts w:ascii="Arial" w:eastAsia="Tahoma" w:hAnsi="Arial" w:cs="Arial"/>
                <w:color w:val="000000" w:themeColor="text1"/>
                <w:kern w:val="24"/>
                <w:sz w:val="22"/>
                <w:szCs w:val="22"/>
                <w:lang w:val="en-US"/>
              </w:rPr>
              <w:t>NSPCC whistleblowing hotline 0800 028 0285 is included in relevant information</w:t>
            </w:r>
            <w:r w:rsidR="00B76B26" w:rsidRPr="00895ABA">
              <w:rPr>
                <w:rFonts w:ascii="Arial" w:eastAsia="Tahoma" w:hAnsi="Arial" w:cs="Arial"/>
                <w:color w:val="000000" w:themeColor="text1"/>
                <w:kern w:val="24"/>
                <w:sz w:val="22"/>
                <w:szCs w:val="22"/>
                <w:lang w:val="en-US"/>
              </w:rPr>
              <w:t xml:space="preserve"> as well as links to</w:t>
            </w:r>
            <w:r w:rsidR="00E74F8C" w:rsidRPr="00895ABA">
              <w:rPr>
                <w:rFonts w:ascii="Arial" w:eastAsia="Tahoma" w:hAnsi="Arial" w:cs="Arial"/>
                <w:color w:val="000000" w:themeColor="text1"/>
                <w:kern w:val="24"/>
                <w:sz w:val="22"/>
                <w:szCs w:val="22"/>
                <w:lang w:val="en-US"/>
              </w:rPr>
              <w:t xml:space="preserve"> </w:t>
            </w:r>
            <w:r w:rsidR="00B76B26" w:rsidRPr="00895ABA">
              <w:rPr>
                <w:rFonts w:ascii="Arial" w:eastAsia="Tahoma" w:hAnsi="Arial" w:cs="Arial"/>
                <w:color w:val="000000" w:themeColor="text1"/>
                <w:kern w:val="24"/>
                <w:sz w:val="22"/>
                <w:szCs w:val="22"/>
                <w:lang w:val="en-US"/>
              </w:rPr>
              <w:t xml:space="preserve">local safeguarding </w:t>
            </w:r>
            <w:r w:rsidR="00E74F8C" w:rsidRPr="00895ABA">
              <w:rPr>
                <w:rFonts w:ascii="Arial" w:eastAsia="Tahoma" w:hAnsi="Arial" w:cs="Arial"/>
                <w:color w:val="000000" w:themeColor="text1"/>
                <w:kern w:val="24"/>
                <w:sz w:val="22"/>
                <w:szCs w:val="22"/>
                <w:lang w:val="en-US"/>
              </w:rPr>
              <w:t>partners</w:t>
            </w:r>
            <w:r w:rsidR="00DD249E" w:rsidRPr="00895ABA">
              <w:rPr>
                <w:rFonts w:ascii="Arial" w:eastAsia="Tahoma" w:hAnsi="Arial" w:cs="Arial"/>
                <w:color w:val="000000" w:themeColor="text1"/>
                <w:kern w:val="24"/>
                <w:sz w:val="22"/>
                <w:szCs w:val="22"/>
                <w:lang w:val="en-US"/>
              </w:rPr>
              <w:t>.</w:t>
            </w:r>
          </w:p>
          <w:p w14:paraId="5F942462" w14:textId="46B0CB70" w:rsidR="00895ABA" w:rsidRPr="00895ABA" w:rsidRDefault="00895ABA" w:rsidP="00DD249E">
            <w:pPr>
              <w:rPr>
                <w:rFonts w:ascii="Arial" w:hAnsi="Arial" w:cs="Arial"/>
                <w:sz w:val="22"/>
                <w:szCs w:val="22"/>
              </w:rPr>
            </w:pPr>
          </w:p>
        </w:tc>
        <w:tc>
          <w:tcPr>
            <w:tcW w:w="1560" w:type="dxa"/>
          </w:tcPr>
          <w:p w14:paraId="5144B02C" w14:textId="77777777" w:rsidR="00DD249E" w:rsidRPr="00895ABA" w:rsidRDefault="00DD249E" w:rsidP="00721B85">
            <w:pPr>
              <w:rPr>
                <w:rFonts w:ascii="Arial" w:hAnsi="Arial" w:cs="Arial"/>
                <w:sz w:val="22"/>
                <w:szCs w:val="22"/>
              </w:rPr>
            </w:pPr>
          </w:p>
        </w:tc>
        <w:tc>
          <w:tcPr>
            <w:tcW w:w="4252" w:type="dxa"/>
          </w:tcPr>
          <w:p w14:paraId="53276964" w14:textId="77777777" w:rsidR="00DD249E" w:rsidRPr="00895ABA" w:rsidRDefault="00DD249E" w:rsidP="00721B85">
            <w:pPr>
              <w:rPr>
                <w:rFonts w:ascii="Arial" w:hAnsi="Arial" w:cs="Arial"/>
                <w:sz w:val="22"/>
                <w:szCs w:val="22"/>
              </w:rPr>
            </w:pPr>
          </w:p>
        </w:tc>
      </w:tr>
    </w:tbl>
    <w:p w14:paraId="44C53047" w14:textId="77777777" w:rsidR="00721B85" w:rsidRPr="00895ABA" w:rsidRDefault="00721B85" w:rsidP="00721B85">
      <w:pPr>
        <w:widowControl w:val="0"/>
        <w:autoSpaceDE w:val="0"/>
        <w:autoSpaceDN w:val="0"/>
        <w:adjustRightInd w:val="0"/>
        <w:rPr>
          <w:rFonts w:ascii="Arial" w:hAnsi="Arial" w:cs="Arial"/>
          <w:sz w:val="22"/>
          <w:szCs w:val="22"/>
        </w:rPr>
      </w:pPr>
    </w:p>
    <w:sectPr w:rsidR="00721B85" w:rsidRPr="00895ABA" w:rsidSect="008B4729">
      <w:pgSz w:w="16840" w:h="11900" w:orient="landscape"/>
      <w:pgMar w:top="62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781A4" w14:textId="77777777" w:rsidR="00D246A7" w:rsidRDefault="00D246A7">
      <w:r>
        <w:separator/>
      </w:r>
    </w:p>
  </w:endnote>
  <w:endnote w:type="continuationSeparator" w:id="0">
    <w:p w14:paraId="0FAD0523" w14:textId="77777777" w:rsidR="00D246A7" w:rsidRDefault="00D24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panose1 w:val="020B0600040502020204"/>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FA157" w14:textId="77777777" w:rsidR="00204E40" w:rsidRDefault="00204E40">
    <w:pPr>
      <w:spacing w:line="14" w:lineRule="auto"/>
      <w:rPr>
        <w:sz w:val="20"/>
        <w:szCs w:val="20"/>
      </w:rPr>
    </w:pPr>
    <w:r>
      <w:rPr>
        <w:noProof/>
        <w:lang w:eastAsia="en-GB"/>
      </w:rPr>
      <mc:AlternateContent>
        <mc:Choice Requires="wps">
          <w:drawing>
            <wp:anchor distT="0" distB="0" distL="114300" distR="114300" simplePos="0" relativeHeight="251659264" behindDoc="1" locked="0" layoutInCell="1" allowOverlap="1" wp14:anchorId="21AE32CD" wp14:editId="32DFA157">
              <wp:simplePos x="0" y="0"/>
              <wp:positionH relativeFrom="page">
                <wp:posOffset>7014845</wp:posOffset>
              </wp:positionH>
              <wp:positionV relativeFrom="page">
                <wp:posOffset>9723120</wp:posOffset>
              </wp:positionV>
              <wp:extent cx="125095" cy="173990"/>
              <wp:effectExtent l="0" t="0" r="825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7399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DD640B9" w14:textId="7D0896EC" w:rsidR="00204E40" w:rsidRDefault="00204E40">
                          <w:pPr>
                            <w:pStyle w:val="BodyText"/>
                            <w:spacing w:line="258" w:lineRule="exact"/>
                            <w:ind w:left="40" w:firstLine="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782DB9">
                            <w:rPr>
                              <w:rFonts w:ascii="Times New Roman"/>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AE32CD" id="_x0000_t202" coordsize="21600,21600" o:spt="202" path="m,l,21600r21600,l21600,xe">
              <v:stroke joinstyle="miter"/>
              <v:path gradientshapeok="t" o:connecttype="rect"/>
            </v:shapetype>
            <v:shape id="Text Box 2" o:spid="_x0000_s1026" type="#_x0000_t202" style="position:absolute;margin-left:552.35pt;margin-top:765.6pt;width:9.85pt;height:13.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" filled="f" stroked="f">
              <v:textbox inset="0,0,0,0">
                <w:txbxContent>
                  <w:p w14:paraId="4DD640B9" w14:textId="7D0896EC" w:rsidR="00204E40" w:rsidRDefault="00204E40">
                    <w:pPr>
                      <w:pStyle w:val="BodyText"/>
                      <w:spacing w:line="258" w:lineRule="exact"/>
                      <w:ind w:left="40" w:firstLine="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782DB9">
                      <w:rPr>
                        <w:rFonts w:ascii="Times New Roman"/>
                        <w:noProof/>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7602B" w14:textId="77777777" w:rsidR="00D246A7" w:rsidRDefault="00D246A7">
      <w:r>
        <w:separator/>
      </w:r>
    </w:p>
  </w:footnote>
  <w:footnote w:type="continuationSeparator" w:id="0">
    <w:p w14:paraId="1CEC0BD4" w14:textId="77777777" w:rsidR="00D246A7" w:rsidRDefault="00D246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3020F"/>
    <w:multiLevelType w:val="hybridMultilevel"/>
    <w:tmpl w:val="4B8EF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84144"/>
    <w:multiLevelType w:val="hybridMultilevel"/>
    <w:tmpl w:val="2C46D3F6"/>
    <w:lvl w:ilvl="0" w:tplc="44EA42A0">
      <w:start w:val="1"/>
      <w:numFmt w:val="decimal"/>
      <w:lvlText w:val="(%1)"/>
      <w:lvlJc w:val="left"/>
      <w:pPr>
        <w:ind w:left="100" w:hanging="701"/>
      </w:pPr>
      <w:rPr>
        <w:rFonts w:ascii="Arial" w:eastAsia="Arial" w:hAnsi="Arial" w:hint="default"/>
        <w:spacing w:val="-1"/>
        <w:w w:val="101"/>
        <w:sz w:val="23"/>
        <w:szCs w:val="23"/>
      </w:rPr>
    </w:lvl>
    <w:lvl w:ilvl="1" w:tplc="782C93FA">
      <w:start w:val="1"/>
      <w:numFmt w:val="bullet"/>
      <w:lvlText w:val=""/>
      <w:lvlJc w:val="left"/>
      <w:pPr>
        <w:ind w:left="946" w:hanging="351"/>
      </w:pPr>
      <w:rPr>
        <w:rFonts w:ascii="Symbol" w:eastAsia="Symbol" w:hAnsi="Symbol" w:hint="default"/>
        <w:w w:val="77"/>
        <w:sz w:val="23"/>
        <w:szCs w:val="23"/>
      </w:rPr>
    </w:lvl>
    <w:lvl w:ilvl="2" w:tplc="832CA758">
      <w:start w:val="1"/>
      <w:numFmt w:val="bullet"/>
      <w:lvlText w:val="•"/>
      <w:lvlJc w:val="left"/>
      <w:pPr>
        <w:ind w:left="1866" w:hanging="351"/>
      </w:pPr>
      <w:rPr>
        <w:rFonts w:hint="default"/>
      </w:rPr>
    </w:lvl>
    <w:lvl w:ilvl="3" w:tplc="50485EDC">
      <w:start w:val="1"/>
      <w:numFmt w:val="bullet"/>
      <w:lvlText w:val="•"/>
      <w:lvlJc w:val="left"/>
      <w:pPr>
        <w:ind w:left="2786" w:hanging="351"/>
      </w:pPr>
      <w:rPr>
        <w:rFonts w:hint="default"/>
      </w:rPr>
    </w:lvl>
    <w:lvl w:ilvl="4" w:tplc="75E44A6C">
      <w:start w:val="1"/>
      <w:numFmt w:val="bullet"/>
      <w:lvlText w:val="•"/>
      <w:lvlJc w:val="left"/>
      <w:pPr>
        <w:ind w:left="3706" w:hanging="351"/>
      </w:pPr>
      <w:rPr>
        <w:rFonts w:hint="default"/>
      </w:rPr>
    </w:lvl>
    <w:lvl w:ilvl="5" w:tplc="69AA2D54">
      <w:start w:val="1"/>
      <w:numFmt w:val="bullet"/>
      <w:lvlText w:val="•"/>
      <w:lvlJc w:val="left"/>
      <w:pPr>
        <w:ind w:left="4625" w:hanging="351"/>
      </w:pPr>
      <w:rPr>
        <w:rFonts w:hint="default"/>
      </w:rPr>
    </w:lvl>
    <w:lvl w:ilvl="6" w:tplc="5D2E05B8">
      <w:start w:val="1"/>
      <w:numFmt w:val="bullet"/>
      <w:lvlText w:val="•"/>
      <w:lvlJc w:val="left"/>
      <w:pPr>
        <w:ind w:left="5545" w:hanging="351"/>
      </w:pPr>
      <w:rPr>
        <w:rFonts w:hint="default"/>
      </w:rPr>
    </w:lvl>
    <w:lvl w:ilvl="7" w:tplc="BC300202">
      <w:start w:val="1"/>
      <w:numFmt w:val="bullet"/>
      <w:lvlText w:val="•"/>
      <w:lvlJc w:val="left"/>
      <w:pPr>
        <w:ind w:left="6465" w:hanging="351"/>
      </w:pPr>
      <w:rPr>
        <w:rFonts w:hint="default"/>
      </w:rPr>
    </w:lvl>
    <w:lvl w:ilvl="8" w:tplc="5E36B174">
      <w:start w:val="1"/>
      <w:numFmt w:val="bullet"/>
      <w:lvlText w:val="•"/>
      <w:lvlJc w:val="left"/>
      <w:pPr>
        <w:ind w:left="7384" w:hanging="351"/>
      </w:pPr>
      <w:rPr>
        <w:rFonts w:hint="default"/>
      </w:rPr>
    </w:lvl>
  </w:abstractNum>
  <w:abstractNum w:abstractNumId="2" w15:restartNumberingAfterBreak="0">
    <w:nsid w:val="2AEB30D4"/>
    <w:multiLevelType w:val="hybridMultilevel"/>
    <w:tmpl w:val="BE9E5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6623A5"/>
    <w:multiLevelType w:val="hybridMultilevel"/>
    <w:tmpl w:val="2E06EAB4"/>
    <w:lvl w:ilvl="0" w:tplc="B080A4B8">
      <w:start w:val="1"/>
      <w:numFmt w:val="bullet"/>
      <w:lvlText w:val=""/>
      <w:lvlJc w:val="left"/>
      <w:pPr>
        <w:ind w:left="776" w:hanging="350"/>
      </w:pPr>
      <w:rPr>
        <w:rFonts w:ascii="Symbol" w:eastAsia="Symbol" w:hAnsi="Symbol" w:hint="default"/>
        <w:w w:val="77"/>
        <w:sz w:val="23"/>
        <w:szCs w:val="23"/>
      </w:rPr>
    </w:lvl>
    <w:lvl w:ilvl="1" w:tplc="911670E8">
      <w:start w:val="1"/>
      <w:numFmt w:val="bullet"/>
      <w:lvlText w:val="•"/>
      <w:lvlJc w:val="left"/>
      <w:pPr>
        <w:ind w:left="1757" w:hanging="350"/>
      </w:pPr>
      <w:rPr>
        <w:rFonts w:hint="default"/>
      </w:rPr>
    </w:lvl>
    <w:lvl w:ilvl="2" w:tplc="F460A96E">
      <w:start w:val="1"/>
      <w:numFmt w:val="bullet"/>
      <w:lvlText w:val="•"/>
      <w:lvlJc w:val="left"/>
      <w:pPr>
        <w:ind w:left="2738" w:hanging="350"/>
      </w:pPr>
      <w:rPr>
        <w:rFonts w:hint="default"/>
      </w:rPr>
    </w:lvl>
    <w:lvl w:ilvl="3" w:tplc="6F023EC0">
      <w:start w:val="1"/>
      <w:numFmt w:val="bullet"/>
      <w:lvlText w:val="•"/>
      <w:lvlJc w:val="left"/>
      <w:pPr>
        <w:ind w:left="3719" w:hanging="350"/>
      </w:pPr>
      <w:rPr>
        <w:rFonts w:hint="default"/>
      </w:rPr>
    </w:lvl>
    <w:lvl w:ilvl="4" w:tplc="DFB00CDE">
      <w:start w:val="1"/>
      <w:numFmt w:val="bullet"/>
      <w:lvlText w:val="•"/>
      <w:lvlJc w:val="left"/>
      <w:pPr>
        <w:ind w:left="4699" w:hanging="350"/>
      </w:pPr>
      <w:rPr>
        <w:rFonts w:hint="default"/>
      </w:rPr>
    </w:lvl>
    <w:lvl w:ilvl="5" w:tplc="EFDEB2B8">
      <w:start w:val="1"/>
      <w:numFmt w:val="bullet"/>
      <w:lvlText w:val="•"/>
      <w:lvlJc w:val="left"/>
      <w:pPr>
        <w:ind w:left="5680" w:hanging="350"/>
      </w:pPr>
      <w:rPr>
        <w:rFonts w:hint="default"/>
      </w:rPr>
    </w:lvl>
    <w:lvl w:ilvl="6" w:tplc="D41A8274">
      <w:start w:val="1"/>
      <w:numFmt w:val="bullet"/>
      <w:lvlText w:val="•"/>
      <w:lvlJc w:val="left"/>
      <w:pPr>
        <w:ind w:left="6661" w:hanging="350"/>
      </w:pPr>
      <w:rPr>
        <w:rFonts w:hint="default"/>
      </w:rPr>
    </w:lvl>
    <w:lvl w:ilvl="7" w:tplc="3E6AFAF2">
      <w:start w:val="1"/>
      <w:numFmt w:val="bullet"/>
      <w:lvlText w:val="•"/>
      <w:lvlJc w:val="left"/>
      <w:pPr>
        <w:ind w:left="7642" w:hanging="350"/>
      </w:pPr>
      <w:rPr>
        <w:rFonts w:hint="default"/>
      </w:rPr>
    </w:lvl>
    <w:lvl w:ilvl="8" w:tplc="CAF0E336">
      <w:start w:val="1"/>
      <w:numFmt w:val="bullet"/>
      <w:lvlText w:val="•"/>
      <w:lvlJc w:val="left"/>
      <w:pPr>
        <w:ind w:left="8622" w:hanging="350"/>
      </w:pPr>
      <w:rPr>
        <w:rFonts w:hint="default"/>
      </w:rPr>
    </w:lvl>
  </w:abstractNum>
  <w:abstractNum w:abstractNumId="4" w15:restartNumberingAfterBreak="0">
    <w:nsid w:val="34393B27"/>
    <w:multiLevelType w:val="hybridMultilevel"/>
    <w:tmpl w:val="EB3C24FC"/>
    <w:lvl w:ilvl="0" w:tplc="369A0918">
      <w:start w:val="1"/>
      <w:numFmt w:val="bullet"/>
      <w:lvlText w:val="•"/>
      <w:lvlJc w:val="left"/>
      <w:pPr>
        <w:tabs>
          <w:tab w:val="num" w:pos="720"/>
        </w:tabs>
        <w:ind w:left="720" w:hanging="360"/>
      </w:pPr>
      <w:rPr>
        <w:rFonts w:ascii="Arial" w:hAnsi="Arial" w:hint="default"/>
      </w:rPr>
    </w:lvl>
    <w:lvl w:ilvl="1" w:tplc="23503170" w:tentative="1">
      <w:start w:val="1"/>
      <w:numFmt w:val="bullet"/>
      <w:lvlText w:val="•"/>
      <w:lvlJc w:val="left"/>
      <w:pPr>
        <w:tabs>
          <w:tab w:val="num" w:pos="1440"/>
        </w:tabs>
        <w:ind w:left="1440" w:hanging="360"/>
      </w:pPr>
      <w:rPr>
        <w:rFonts w:ascii="Arial" w:hAnsi="Arial" w:hint="default"/>
      </w:rPr>
    </w:lvl>
    <w:lvl w:ilvl="2" w:tplc="210071AC" w:tentative="1">
      <w:start w:val="1"/>
      <w:numFmt w:val="bullet"/>
      <w:lvlText w:val="•"/>
      <w:lvlJc w:val="left"/>
      <w:pPr>
        <w:tabs>
          <w:tab w:val="num" w:pos="2160"/>
        </w:tabs>
        <w:ind w:left="2160" w:hanging="360"/>
      </w:pPr>
      <w:rPr>
        <w:rFonts w:ascii="Arial" w:hAnsi="Arial" w:hint="default"/>
      </w:rPr>
    </w:lvl>
    <w:lvl w:ilvl="3" w:tplc="6B589506" w:tentative="1">
      <w:start w:val="1"/>
      <w:numFmt w:val="bullet"/>
      <w:lvlText w:val="•"/>
      <w:lvlJc w:val="left"/>
      <w:pPr>
        <w:tabs>
          <w:tab w:val="num" w:pos="2880"/>
        </w:tabs>
        <w:ind w:left="2880" w:hanging="360"/>
      </w:pPr>
      <w:rPr>
        <w:rFonts w:ascii="Arial" w:hAnsi="Arial" w:hint="default"/>
      </w:rPr>
    </w:lvl>
    <w:lvl w:ilvl="4" w:tplc="71D2DF6E" w:tentative="1">
      <w:start w:val="1"/>
      <w:numFmt w:val="bullet"/>
      <w:lvlText w:val="•"/>
      <w:lvlJc w:val="left"/>
      <w:pPr>
        <w:tabs>
          <w:tab w:val="num" w:pos="3600"/>
        </w:tabs>
        <w:ind w:left="3600" w:hanging="360"/>
      </w:pPr>
      <w:rPr>
        <w:rFonts w:ascii="Arial" w:hAnsi="Arial" w:hint="default"/>
      </w:rPr>
    </w:lvl>
    <w:lvl w:ilvl="5" w:tplc="26E0C832" w:tentative="1">
      <w:start w:val="1"/>
      <w:numFmt w:val="bullet"/>
      <w:lvlText w:val="•"/>
      <w:lvlJc w:val="left"/>
      <w:pPr>
        <w:tabs>
          <w:tab w:val="num" w:pos="4320"/>
        </w:tabs>
        <w:ind w:left="4320" w:hanging="360"/>
      </w:pPr>
      <w:rPr>
        <w:rFonts w:ascii="Arial" w:hAnsi="Arial" w:hint="default"/>
      </w:rPr>
    </w:lvl>
    <w:lvl w:ilvl="6" w:tplc="A306A864" w:tentative="1">
      <w:start w:val="1"/>
      <w:numFmt w:val="bullet"/>
      <w:lvlText w:val="•"/>
      <w:lvlJc w:val="left"/>
      <w:pPr>
        <w:tabs>
          <w:tab w:val="num" w:pos="5040"/>
        </w:tabs>
        <w:ind w:left="5040" w:hanging="360"/>
      </w:pPr>
      <w:rPr>
        <w:rFonts w:ascii="Arial" w:hAnsi="Arial" w:hint="default"/>
      </w:rPr>
    </w:lvl>
    <w:lvl w:ilvl="7" w:tplc="9910A34C" w:tentative="1">
      <w:start w:val="1"/>
      <w:numFmt w:val="bullet"/>
      <w:lvlText w:val="•"/>
      <w:lvlJc w:val="left"/>
      <w:pPr>
        <w:tabs>
          <w:tab w:val="num" w:pos="5760"/>
        </w:tabs>
        <w:ind w:left="5760" w:hanging="360"/>
      </w:pPr>
      <w:rPr>
        <w:rFonts w:ascii="Arial" w:hAnsi="Arial" w:hint="default"/>
      </w:rPr>
    </w:lvl>
    <w:lvl w:ilvl="8" w:tplc="0524B02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F381B3F"/>
    <w:multiLevelType w:val="hybridMultilevel"/>
    <w:tmpl w:val="E1309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3B1"/>
    <w:rsid w:val="000242FA"/>
    <w:rsid w:val="00041C71"/>
    <w:rsid w:val="00062C0B"/>
    <w:rsid w:val="00092D2E"/>
    <w:rsid w:val="0009685F"/>
    <w:rsid w:val="001A532E"/>
    <w:rsid w:val="001F7AA5"/>
    <w:rsid w:val="00204E40"/>
    <w:rsid w:val="002131DB"/>
    <w:rsid w:val="0025075D"/>
    <w:rsid w:val="002837B9"/>
    <w:rsid w:val="00301D4A"/>
    <w:rsid w:val="00345012"/>
    <w:rsid w:val="00377781"/>
    <w:rsid w:val="00384935"/>
    <w:rsid w:val="0039707F"/>
    <w:rsid w:val="003E1801"/>
    <w:rsid w:val="00542AAC"/>
    <w:rsid w:val="005D1438"/>
    <w:rsid w:val="005F462E"/>
    <w:rsid w:val="00626158"/>
    <w:rsid w:val="006632D7"/>
    <w:rsid w:val="006B2666"/>
    <w:rsid w:val="006B48F0"/>
    <w:rsid w:val="006F51E0"/>
    <w:rsid w:val="006F6BF3"/>
    <w:rsid w:val="00721B85"/>
    <w:rsid w:val="00723459"/>
    <w:rsid w:val="007444C7"/>
    <w:rsid w:val="00745D60"/>
    <w:rsid w:val="00762358"/>
    <w:rsid w:val="007637F6"/>
    <w:rsid w:val="007703B1"/>
    <w:rsid w:val="00782DB9"/>
    <w:rsid w:val="0079122D"/>
    <w:rsid w:val="007A3191"/>
    <w:rsid w:val="007A3720"/>
    <w:rsid w:val="007B5398"/>
    <w:rsid w:val="007C2973"/>
    <w:rsid w:val="007C55FE"/>
    <w:rsid w:val="0082031F"/>
    <w:rsid w:val="00850B2D"/>
    <w:rsid w:val="00866C5D"/>
    <w:rsid w:val="00886A47"/>
    <w:rsid w:val="008902BC"/>
    <w:rsid w:val="00894D9C"/>
    <w:rsid w:val="00895ABA"/>
    <w:rsid w:val="008B3845"/>
    <w:rsid w:val="008B4729"/>
    <w:rsid w:val="00932E3D"/>
    <w:rsid w:val="00966005"/>
    <w:rsid w:val="009F5B20"/>
    <w:rsid w:val="00A11AFA"/>
    <w:rsid w:val="00A46CA9"/>
    <w:rsid w:val="00A532BF"/>
    <w:rsid w:val="00A62F95"/>
    <w:rsid w:val="00A632BD"/>
    <w:rsid w:val="00A86572"/>
    <w:rsid w:val="00AA3103"/>
    <w:rsid w:val="00AA3174"/>
    <w:rsid w:val="00AD0026"/>
    <w:rsid w:val="00AF184F"/>
    <w:rsid w:val="00AF53BA"/>
    <w:rsid w:val="00B36001"/>
    <w:rsid w:val="00B52F24"/>
    <w:rsid w:val="00B54D43"/>
    <w:rsid w:val="00B76B26"/>
    <w:rsid w:val="00B84BEC"/>
    <w:rsid w:val="00BB399D"/>
    <w:rsid w:val="00BF0365"/>
    <w:rsid w:val="00C14164"/>
    <w:rsid w:val="00CA1107"/>
    <w:rsid w:val="00CE623B"/>
    <w:rsid w:val="00D16BF2"/>
    <w:rsid w:val="00D246A7"/>
    <w:rsid w:val="00D4520A"/>
    <w:rsid w:val="00D471AC"/>
    <w:rsid w:val="00D57A75"/>
    <w:rsid w:val="00D64F1F"/>
    <w:rsid w:val="00DD080C"/>
    <w:rsid w:val="00DD0E05"/>
    <w:rsid w:val="00DD249E"/>
    <w:rsid w:val="00E3549C"/>
    <w:rsid w:val="00E74F8C"/>
    <w:rsid w:val="00EA5B69"/>
    <w:rsid w:val="00F430E2"/>
    <w:rsid w:val="00F97A52"/>
    <w:rsid w:val="00FB420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CF3258"/>
  <w14:defaultImageDpi w14:val="300"/>
  <w15:docId w15:val="{F49554AC-7D19-BD4B-80E6-3C10F00BC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3B1"/>
    <w:rPr>
      <w:rFonts w:ascii="Lucida Grande" w:hAnsi="Lucida Grande"/>
      <w:sz w:val="18"/>
      <w:szCs w:val="18"/>
    </w:rPr>
  </w:style>
  <w:style w:type="character" w:customStyle="1" w:styleId="BalloonTextChar">
    <w:name w:val="Balloon Text Char"/>
    <w:basedOn w:val="DefaultParagraphFont"/>
    <w:link w:val="BalloonText"/>
    <w:uiPriority w:val="99"/>
    <w:semiHidden/>
    <w:rsid w:val="007703B1"/>
    <w:rPr>
      <w:rFonts w:ascii="Lucida Grande" w:hAnsi="Lucida Grande"/>
      <w:sz w:val="18"/>
      <w:szCs w:val="18"/>
    </w:rPr>
  </w:style>
  <w:style w:type="paragraph" w:styleId="BodyText">
    <w:name w:val="Body Text"/>
    <w:basedOn w:val="Normal"/>
    <w:link w:val="BodyTextChar"/>
    <w:uiPriority w:val="1"/>
    <w:qFormat/>
    <w:rsid w:val="007C55FE"/>
    <w:pPr>
      <w:widowControl w:val="0"/>
      <w:ind w:left="100" w:hanging="349"/>
    </w:pPr>
    <w:rPr>
      <w:rFonts w:ascii="Cambria" w:eastAsia="Cambria" w:hAnsi="Cambria"/>
      <w:sz w:val="23"/>
      <w:szCs w:val="23"/>
      <w:lang w:val="en-US"/>
    </w:rPr>
  </w:style>
  <w:style w:type="character" w:customStyle="1" w:styleId="BodyTextChar">
    <w:name w:val="Body Text Char"/>
    <w:basedOn w:val="DefaultParagraphFont"/>
    <w:link w:val="BodyText"/>
    <w:uiPriority w:val="1"/>
    <w:rsid w:val="007C55FE"/>
    <w:rPr>
      <w:rFonts w:ascii="Cambria" w:eastAsia="Cambria" w:hAnsi="Cambria"/>
      <w:sz w:val="23"/>
      <w:szCs w:val="23"/>
      <w:lang w:val="en-US"/>
    </w:rPr>
  </w:style>
  <w:style w:type="paragraph" w:styleId="Header">
    <w:name w:val="header"/>
    <w:basedOn w:val="Normal"/>
    <w:link w:val="HeaderChar"/>
    <w:uiPriority w:val="99"/>
    <w:unhideWhenUsed/>
    <w:rsid w:val="008B3845"/>
    <w:pPr>
      <w:tabs>
        <w:tab w:val="center" w:pos="4513"/>
        <w:tab w:val="right" w:pos="9026"/>
      </w:tabs>
    </w:pPr>
  </w:style>
  <w:style w:type="character" w:customStyle="1" w:styleId="HeaderChar">
    <w:name w:val="Header Char"/>
    <w:basedOn w:val="DefaultParagraphFont"/>
    <w:link w:val="Header"/>
    <w:uiPriority w:val="99"/>
    <w:rsid w:val="008B3845"/>
  </w:style>
  <w:style w:type="paragraph" w:styleId="Footer">
    <w:name w:val="footer"/>
    <w:basedOn w:val="Normal"/>
    <w:link w:val="FooterChar"/>
    <w:uiPriority w:val="99"/>
    <w:unhideWhenUsed/>
    <w:rsid w:val="008B3845"/>
    <w:pPr>
      <w:tabs>
        <w:tab w:val="center" w:pos="4513"/>
        <w:tab w:val="right" w:pos="9026"/>
      </w:tabs>
    </w:pPr>
  </w:style>
  <w:style w:type="character" w:customStyle="1" w:styleId="FooterChar">
    <w:name w:val="Footer Char"/>
    <w:basedOn w:val="DefaultParagraphFont"/>
    <w:link w:val="Footer"/>
    <w:uiPriority w:val="99"/>
    <w:rsid w:val="008B3845"/>
  </w:style>
  <w:style w:type="paragraph" w:styleId="NoSpacing">
    <w:name w:val="No Spacing"/>
    <w:uiPriority w:val="1"/>
    <w:qFormat/>
    <w:rsid w:val="00BF0365"/>
    <w:rPr>
      <w:sz w:val="22"/>
      <w:szCs w:val="22"/>
      <w:lang w:eastAsia="zh-CN"/>
    </w:rPr>
  </w:style>
  <w:style w:type="paragraph" w:customStyle="1" w:styleId="Default">
    <w:name w:val="Default"/>
    <w:rsid w:val="00D57A75"/>
    <w:pPr>
      <w:widowControl w:val="0"/>
      <w:autoSpaceDE w:val="0"/>
      <w:autoSpaceDN w:val="0"/>
      <w:adjustRightInd w:val="0"/>
    </w:pPr>
    <w:rPr>
      <w:rFonts w:ascii="Arial" w:hAnsi="Arial" w:cs="Arial"/>
      <w:color w:val="000000"/>
      <w:lang w:val="en-US" w:eastAsia="zh-CN"/>
    </w:rPr>
  </w:style>
  <w:style w:type="paragraph" w:styleId="ListParagraph">
    <w:name w:val="List Paragraph"/>
    <w:basedOn w:val="Normal"/>
    <w:uiPriority w:val="34"/>
    <w:qFormat/>
    <w:rsid w:val="00384935"/>
    <w:pPr>
      <w:ind w:left="720"/>
      <w:contextualSpacing/>
    </w:pPr>
  </w:style>
  <w:style w:type="table" w:styleId="TableGrid">
    <w:name w:val="Table Grid"/>
    <w:basedOn w:val="TableNormal"/>
    <w:uiPriority w:val="59"/>
    <w:rsid w:val="00DD2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96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2474</Words>
  <Characters>14105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SLBA</Company>
  <LinksUpToDate>false</LinksUpToDate>
  <CharactersWithSpaces>16546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Marilyn Whitty</dc:creator>
  <cp:lastModifiedBy>Microsoft Office User</cp:lastModifiedBy>
  <cp:revision>3</cp:revision>
  <cp:lastPrinted>2018-05-02T11:24:00Z</cp:lastPrinted>
  <dcterms:created xsi:type="dcterms:W3CDTF">2018-08-31T12:08:00Z</dcterms:created>
  <dcterms:modified xsi:type="dcterms:W3CDTF">2018-11-18T12:25:00Z</dcterms:modified>
</cp:coreProperties>
</file>